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E8" w:rsidRDefault="00E575E8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  <w:r w:rsidR="00290E51" w:rsidRPr="002F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администрации</w:t>
      </w: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Яшкинского муниципального </w:t>
      </w:r>
      <w:r w:rsidR="00BA2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  <w:r w:rsidR="00E5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r w:rsidR="00E5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  <w:r w:rsidRPr="002F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ное  учреждение</w:t>
      </w: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 образования  </w:t>
      </w: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«Дом  творчества Яшкинского муниципального </w:t>
      </w:r>
      <w:r w:rsidR="00BA2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  <w:r w:rsidRPr="002F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E51" w:rsidRPr="00A1046B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A1046B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Дополнительная общеобразовательная программа</w:t>
      </w:r>
      <w:r w:rsidR="0016787C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художественной направленности</w:t>
      </w:r>
    </w:p>
    <w:p w:rsidR="00290E51" w:rsidRPr="00A1046B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A1046B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Акварельки</w:t>
      </w:r>
      <w:r w:rsidRPr="00A1046B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»</w:t>
      </w: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51" w:rsidRPr="002F2038" w:rsidRDefault="00290E51" w:rsidP="0029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0A6" w:rsidRPr="00B91F75" w:rsidRDefault="00290E51" w:rsidP="00B9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38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Яшкино, 20</w:t>
      </w:r>
      <w:r w:rsidR="00BA23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31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230A6" w:rsidRDefault="008230A6" w:rsidP="00D81B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0A6" w:rsidRDefault="008230A6" w:rsidP="00D81B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A1F7F1" wp14:editId="6BB19DEF">
            <wp:extent cx="6078070" cy="8765161"/>
            <wp:effectExtent l="0" t="0" r="0" b="0"/>
            <wp:docPr id="1" name="Рисунок 1" descr="C:\Users\Альбина\Desktop\титульные 2021-2022\титульный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титульные 2021-2022\титульный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070" cy="876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0A6" w:rsidRDefault="008230A6" w:rsidP="00D81B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0A6" w:rsidRDefault="008230A6" w:rsidP="00D81B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0A6" w:rsidRDefault="008230A6" w:rsidP="00D81B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0A6" w:rsidRDefault="008230A6" w:rsidP="00D81B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0A6" w:rsidRDefault="008230A6" w:rsidP="00D81B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0A6" w:rsidRDefault="008230A6" w:rsidP="00D81B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0A6" w:rsidRDefault="008230A6" w:rsidP="00D81B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0A6" w:rsidRDefault="008230A6" w:rsidP="00D81B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0A6" w:rsidRDefault="008230A6" w:rsidP="00D81B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0A6" w:rsidRPr="005B5C45" w:rsidRDefault="008230A6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0CB2" w:rsidRPr="0048086A" w:rsidRDefault="00B91F75" w:rsidP="00C70CB2">
      <w:pPr>
        <w:tabs>
          <w:tab w:val="left" w:pos="8931"/>
        </w:tabs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      </w:t>
      </w:r>
      <w:r w:rsidR="00C70CB2" w:rsidRPr="0048086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Содержание программы</w:t>
      </w:r>
      <w:r w:rsidR="00C70C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:</w:t>
      </w:r>
    </w:p>
    <w:p w:rsidR="00C70CB2" w:rsidRPr="0048086A" w:rsidRDefault="00C70CB2" w:rsidP="00C70CB2">
      <w:pPr>
        <w:numPr>
          <w:ilvl w:val="0"/>
          <w:numId w:val="2"/>
        </w:numPr>
        <w:spacing w:after="0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Пояснительная записка.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4</w:t>
      </w: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</w:t>
      </w: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</w:t>
      </w:r>
    </w:p>
    <w:p w:rsidR="00C70CB2" w:rsidRPr="002B14ED" w:rsidRDefault="00C70CB2" w:rsidP="00C70CB2">
      <w:pPr>
        <w:numPr>
          <w:ilvl w:val="0"/>
          <w:numId w:val="2"/>
        </w:numPr>
        <w:spacing w:after="0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>Учебно-т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ематический план.                                                                                             7</w:t>
      </w: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</w:t>
      </w: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B14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70CB2" w:rsidRPr="00424A56" w:rsidRDefault="00C70CB2" w:rsidP="00C70CB2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24A56">
        <w:rPr>
          <w:rFonts w:ascii="Times New Roman" w:hAnsi="Times New Roman"/>
          <w:color w:val="000000"/>
          <w:sz w:val="24"/>
          <w:szCs w:val="24"/>
        </w:rPr>
        <w:t xml:space="preserve">Содержание программы.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424A56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24A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C70CB2" w:rsidRPr="00424A56" w:rsidRDefault="00C70CB2" w:rsidP="00C70CB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70CB2" w:rsidRDefault="00C70CB2" w:rsidP="00C70CB2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1404D">
        <w:rPr>
          <w:rFonts w:ascii="Times New Roman" w:eastAsia="Calibri" w:hAnsi="Times New Roman" w:cs="Times New Roman"/>
          <w:color w:val="000000"/>
          <w:sz w:val="24"/>
          <w:szCs w:val="24"/>
        </w:rPr>
        <w:t>Методи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ческое обеспечение программы</w:t>
      </w:r>
      <w:r>
        <w:rPr>
          <w:rFonts w:ascii="Times New Roman" w:hAnsi="Times New Roman"/>
          <w:color w:val="000000"/>
          <w:sz w:val="24"/>
          <w:szCs w:val="24"/>
        </w:rPr>
        <w:t>.                                                                        8</w:t>
      </w:r>
    </w:p>
    <w:p w:rsidR="00C70CB2" w:rsidRPr="00C70CB2" w:rsidRDefault="00C70CB2" w:rsidP="00C70CB2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0CB2" w:rsidRDefault="00C70CB2" w:rsidP="00C70CB2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Понятийно-терминологический словарь</w:t>
      </w:r>
      <w:r w:rsidR="004060A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9</w:t>
      </w:r>
    </w:p>
    <w:p w:rsidR="00C70CB2" w:rsidRPr="00204398" w:rsidRDefault="00C70CB2" w:rsidP="00C70CB2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C70CB2" w:rsidRPr="00424A56" w:rsidRDefault="00C70CB2" w:rsidP="00C70CB2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Сп</w:t>
      </w: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>исок литературы.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C70CB2" w:rsidRDefault="00C70CB2" w:rsidP="00C70CB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</w:p>
    <w:p w:rsidR="00C70CB2" w:rsidRDefault="00C70CB2" w:rsidP="00C70CB2">
      <w:pPr>
        <w:shd w:val="clear" w:color="auto" w:fill="FFFFFF"/>
        <w:spacing w:after="0"/>
        <w:ind w:right="-8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086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C70CB2" w:rsidRDefault="00C70CB2" w:rsidP="00C70CB2">
      <w:pPr>
        <w:shd w:val="clear" w:color="auto" w:fill="FFFFFF"/>
        <w:spacing w:after="0" w:line="240" w:lineRule="auto"/>
        <w:ind w:right="-8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91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0CB2" w:rsidRDefault="00C70CB2" w:rsidP="00B52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81BF9" w:rsidRPr="00C70CB2" w:rsidRDefault="00B52668" w:rsidP="00B91F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</w:t>
      </w:r>
      <w:r w:rsidR="00D81BF9" w:rsidRPr="00C70C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яснительная записка</w:t>
      </w:r>
    </w:p>
    <w:p w:rsidR="00D81BF9" w:rsidRPr="00C70CB2" w:rsidRDefault="00D81BF9" w:rsidP="00546E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1BF9" w:rsidRPr="00C70CB2" w:rsidRDefault="00E575E8" w:rsidP="00546E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творческой личности ребёнка — одна из наиболее важных задач педагогической науки на современном этапе. Наиболее эффективное для этого средство — изобразительная деятельность. Изобразительная деятельность способствует активному познанию окружающего мира, воспитанию способности творчески отражать свои впечатления в графической и пластической форме. К тому же изобразительное искусство является источником особой радости, способствует воспитанию у ребёнка чувства гордости и удовлетворения результатами труда.</w:t>
      </w:r>
    </w:p>
    <w:p w:rsidR="00E575E8" w:rsidRPr="00C70CB2" w:rsidRDefault="00E575E8" w:rsidP="00546E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Социально-экономические преобразования в обществе диктуют необходимость формирования творчески активной личности, обладающей способностью эффективно и нестандартно решать новые жизненные проблемы. Школьное обучение требует уже достаточно сформированного уровня воображения. К первому классу ребенок должен уметь ориентироваться в ситуациях, в которых происходят различные преобразования предметов, образов, знаков, и быть готовым к предвосхищению возможных изменений.</w:t>
      </w:r>
    </w:p>
    <w:p w:rsidR="00E575E8" w:rsidRPr="00C70CB2" w:rsidRDefault="00E575E8" w:rsidP="00546E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 выступает предпосылкой эффективного усвоения детьми новых знаний, никакой вид творческой деятельности не может обойтись без воображения. Занятия в кружке позволяют развивать у детей не только художественные способности, но и коммуникативные навыки в процессе рисования.</w:t>
      </w:r>
    </w:p>
    <w:p w:rsidR="00D81BF9" w:rsidRPr="00C70CB2" w:rsidRDefault="00D81BF9" w:rsidP="00546E9D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70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Новизной и отличительной особенностью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C70C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575E8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Акварельки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по</w:t>
      </w:r>
      <w:r w:rsidR="00E82E9E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</w:t>
      </w:r>
      <w:r w:rsidR="00E575E8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то, что она имеет инновационный характер, так как в системе работы используются </w:t>
      </w:r>
      <w:r w:rsidR="00BC6E11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традиционные и 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методы и способы развития творчества детей:</w:t>
      </w:r>
      <w:r w:rsidR="00BC6E11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традиционной росписи народных промыслов,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кляксография</w:t>
      </w:r>
      <w:proofErr w:type="spellEnd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</w:t>
      </w:r>
      <w:proofErr w:type="spellEnd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монотипия, рисование отпечатком руки, пальцев, рисование с использованием различных материалов и др. Используются самодельные инструменты, природные  и бросовые материалы для рисования.</w:t>
      </w:r>
      <w:proofErr w:type="gramEnd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6E11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исование</w:t>
      </w:r>
      <w:r w:rsidR="00BC6E11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процесс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D81BF9" w:rsidRPr="00C70CB2" w:rsidRDefault="00BC6E11" w:rsidP="00546E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необычными материалами и оригинальными техниками позволяет детям ощутить незабываемые положительные эмоции, проявить фантазию, творчество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BF9" w:rsidRPr="00C70CB2" w:rsidRDefault="00BC6E11" w:rsidP="00546E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использованием нетрадиционных техник изображения не утомляет детей, а наоборот вызывает стремление заниматься таким интересным делом. Им интересен сам процесс выполнения работы.</w:t>
      </w:r>
    </w:p>
    <w:p w:rsidR="002331AD" w:rsidRPr="00953109" w:rsidRDefault="00BC6E11" w:rsidP="002331A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6E9D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70B9B" w:rsidRPr="00C70CB2">
        <w:rPr>
          <w:rFonts w:ascii="Times New Roman" w:hAnsi="Times New Roman" w:cs="Times New Roman"/>
          <w:bCs/>
          <w:sz w:val="24"/>
          <w:szCs w:val="24"/>
        </w:rPr>
        <w:t xml:space="preserve">Дополнительная общеобразовательная программа художественной  направленности «Акварельки» относится к программам </w:t>
      </w:r>
      <w:r w:rsidR="00770B9B" w:rsidRPr="00C70CB2">
        <w:rPr>
          <w:rFonts w:ascii="Times New Roman" w:hAnsi="Times New Roman" w:cs="Times New Roman"/>
          <w:b/>
          <w:bCs/>
          <w:sz w:val="24"/>
          <w:szCs w:val="24"/>
        </w:rPr>
        <w:t>художественной направленности стартового уровня</w:t>
      </w:r>
      <w:r w:rsidR="002331AD">
        <w:rPr>
          <w:rFonts w:ascii="Times New Roman" w:hAnsi="Times New Roman" w:cs="Times New Roman"/>
          <w:bCs/>
          <w:sz w:val="24"/>
          <w:szCs w:val="24"/>
        </w:rPr>
        <w:t>.</w:t>
      </w:r>
      <w:r w:rsidR="002331AD" w:rsidRPr="00AB2E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1AD">
        <w:rPr>
          <w:rFonts w:ascii="Times New Roman" w:hAnsi="Times New Roman" w:cs="Times New Roman"/>
          <w:bCs/>
          <w:sz w:val="24"/>
          <w:szCs w:val="24"/>
        </w:rPr>
        <w:t>Фо</w:t>
      </w:r>
      <w:r w:rsidR="002331AD" w:rsidRPr="00953109">
        <w:rPr>
          <w:rFonts w:ascii="Times New Roman" w:hAnsi="Times New Roman" w:cs="Times New Roman"/>
          <w:bCs/>
          <w:sz w:val="24"/>
          <w:szCs w:val="24"/>
        </w:rPr>
        <w:t xml:space="preserve">рма обучения  - очная, согласно закону  </w:t>
      </w:r>
      <w:r w:rsidR="002331AD" w:rsidRPr="00953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«Об образовании» (Федеральный закон от 29 декабря 2012 г. № 273-ФЗ) </w:t>
      </w:r>
      <w:r w:rsidR="002331AD" w:rsidRPr="00953109">
        <w:rPr>
          <w:rFonts w:ascii="Times New Roman" w:hAnsi="Times New Roman" w:cs="Times New Roman"/>
          <w:bCs/>
          <w:sz w:val="24"/>
          <w:szCs w:val="24"/>
        </w:rPr>
        <w:t xml:space="preserve">в программе имеет место дистанционное обучение. </w:t>
      </w:r>
    </w:p>
    <w:p w:rsidR="002331AD" w:rsidRPr="00550EA8" w:rsidRDefault="002331AD" w:rsidP="002331AD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AB2E7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Акварельки</w:t>
      </w:r>
      <w:r w:rsidRPr="00AB2E7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277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нормативно-правовым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7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актам:</w:t>
      </w:r>
    </w:p>
    <w:p w:rsidR="002331AD" w:rsidRPr="00953109" w:rsidRDefault="002331AD" w:rsidP="002331A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 Российской Федерации «Об образовании» (Федеральный закон от 29 декабря 2012 г. № 273-ФЗ);</w:t>
      </w:r>
    </w:p>
    <w:p w:rsidR="002331AD" w:rsidRPr="00953109" w:rsidRDefault="002331AD" w:rsidP="002331A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программа РФ «Развитие образования» на 2018 – 2025 гг. (постановление Правительства Российской Федерации от 26 декабря 2017 г. №1642);</w:t>
      </w:r>
    </w:p>
    <w:p w:rsidR="002331AD" w:rsidRPr="00953109" w:rsidRDefault="002331AD" w:rsidP="002331A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Письмо Министерства образования и науки РФ от 18.11.2015 № 09 – 3242 «Методические рекомендации по проектированию дополнительных общеобразовательных программ (включая разноуровневые программы);</w:t>
      </w:r>
    </w:p>
    <w:p w:rsidR="002331AD" w:rsidRPr="00953109" w:rsidRDefault="002331AD" w:rsidP="002331A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Просвещения российской федерации от 30.09.2020г. </w:t>
      </w:r>
    </w:p>
    <w:p w:rsidR="002331AD" w:rsidRPr="00953109" w:rsidRDefault="002331AD" w:rsidP="002331AD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533 «О внесении изменений в порядок организации и осуществлении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09.11.2018г. № 196»;</w:t>
      </w:r>
    </w:p>
    <w:p w:rsidR="002331AD" w:rsidRPr="00953109" w:rsidRDefault="002331AD" w:rsidP="002331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Главного государственного санитарного врача РФ от 28.09.2020г. № 28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331AD" w:rsidRPr="00953109" w:rsidRDefault="002331AD" w:rsidP="002331A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Региональные и муниципальные документы по ПФДО (Приказ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</w:t>
      </w:r>
      <w:r w:rsidRPr="00953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(от 05.04.2019 г. № 740);</w:t>
      </w:r>
    </w:p>
    <w:p w:rsidR="002331AD" w:rsidRPr="00953109" w:rsidRDefault="002331AD" w:rsidP="002331A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Устав и локальные нормативные акты МБУ </w:t>
      </w:r>
      <w:proofErr w:type="gramStart"/>
      <w:r w:rsidRPr="00953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Pr="00953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gramStart"/>
      <w:r w:rsidRPr="00953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</w:t>
      </w:r>
      <w:proofErr w:type="gramEnd"/>
      <w:r w:rsidRPr="009531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творчества».</w:t>
      </w:r>
    </w:p>
    <w:p w:rsidR="002331AD" w:rsidRDefault="002331AD" w:rsidP="002331A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BF9" w:rsidRPr="00C70CB2" w:rsidRDefault="00BC6E11" w:rsidP="002331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D81BF9" w:rsidRPr="00C70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программы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</w:t>
      </w:r>
    </w:p>
    <w:p w:rsidR="00D81BF9" w:rsidRPr="00C70CB2" w:rsidRDefault="00BC6E11" w:rsidP="00546E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</w:t>
      </w:r>
    </w:p>
    <w:p w:rsidR="00D81BF9" w:rsidRPr="00C70CB2" w:rsidRDefault="00BC6E11" w:rsidP="00546E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Занятия, основанные на использовании многообразных художественных техник на занятиях по рисованию, способствуют развитию детской художественной одаренности, творческого воображения, художественного мышления и развития творческого потенциала.</w:t>
      </w:r>
    </w:p>
    <w:p w:rsidR="00D81BF9" w:rsidRPr="00C70CB2" w:rsidRDefault="00BC6E11" w:rsidP="00546E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Различ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техники, позволяют маленькому художнику, отойдя от предметного изображения, выразить в рисунке свои чувства и эмоции, дают свободу фантазии и вселяют </w:t>
      </w:r>
      <w:proofErr w:type="gramStart"/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 в</w:t>
      </w:r>
      <w:proofErr w:type="gramEnd"/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силы. Владея разными навыками и способами изображения предметов или действительности окружающего мира, ребенок получает возможность выбора, что, в свою очередь, обеспечивает занятию творческий характер.</w:t>
      </w:r>
    </w:p>
    <w:p w:rsidR="00D81BF9" w:rsidRPr="00C70CB2" w:rsidRDefault="00BC6E11" w:rsidP="00546E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приемов и техник в рисовании способствует развитию познавательной деятельности и творческой активности. Приобретая соответствующий опыт рисования в 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техниках, ребенок тем самым преодолевает дальнейшее творчество, что в дальнейшем будет доставлять ему только удовольствие.</w:t>
      </w:r>
    </w:p>
    <w:p w:rsidR="00D81BF9" w:rsidRPr="00C70CB2" w:rsidRDefault="00BC6E11" w:rsidP="00546E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показывает: рисование необычными материалами и оригинальными техниками позволяет детям ощутить незабываемые положительные эмоции. Эмоции, как известно, — это и процесс, и результат художественного творчества.</w:t>
      </w:r>
    </w:p>
    <w:p w:rsidR="00D81BF9" w:rsidRPr="00C70CB2" w:rsidRDefault="00BC6E11" w:rsidP="00546E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 рисовании 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техник и постепенное их освоение детьми (по принципу от простого к сложному) поможет в решении ряда вопросов: овладение графическими, техническими навыками и умениями, развитие цветового восприятия, представления, композиционных умений и эмоционально-художественного восприятия,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творческого воображения, повышению интеллектуальной активности.</w:t>
      </w:r>
      <w:proofErr w:type="gramEnd"/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развивается путем сочетания в одном рисунке нескольких нетрадиционных и традиционных техник изобразительной деятельности, и усвоить этот опыт он может только с помощью взрослого: педагога, родителя. При условии взаимосвязи 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техник между собой не нарушается логика развития каждой из них. Их сочетание наоборот значительно расширяет возможности изобразительной деятельности. Поисковые ситуации ставят в условия выбора той или иной техники рисования.</w:t>
      </w:r>
    </w:p>
    <w:p w:rsidR="00D81BF9" w:rsidRPr="00C70CB2" w:rsidRDefault="00BC6E11" w:rsidP="00546E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Вышесказанное об использовании в педагогическом процессе </w:t>
      </w:r>
      <w:r w:rsidR="007D7AFE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техник изобразительной деятельности позволяет нам убедиться в необходимости создания и применения педагогической технологии, в которой техники рисования могут выступать оптимальным условием развития художественно-творческих способностей детей дошкольного возраста.</w:t>
      </w:r>
    </w:p>
    <w:p w:rsidR="00D81BF9" w:rsidRPr="00C70CB2" w:rsidRDefault="00D81BF9" w:rsidP="00CB0776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D81BF9" w:rsidRPr="00C70CB2" w:rsidRDefault="009F0E0F" w:rsidP="00546E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 детей художественно-творческих способностей, посредством </w:t>
      </w:r>
      <w:r w:rsidR="007D7AFE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техник рисования</w:t>
      </w:r>
      <w:r w:rsidR="00D81BF9" w:rsidRPr="00C70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формирование эмоционально-ч</w:t>
      </w:r>
      <w:r w:rsidR="007B1D14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увственного внутреннего мира. </w:t>
      </w:r>
    </w:p>
    <w:p w:rsidR="00D81BF9" w:rsidRPr="00C70CB2" w:rsidRDefault="00D81BF9" w:rsidP="00CB0776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D81BF9" w:rsidRPr="00C70CB2" w:rsidRDefault="007E793A" w:rsidP="007E793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Обучать приемам </w:t>
      </w:r>
      <w:r w:rsidR="007D7AFE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традиционных и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нетрадиционных  техник рисования и способам изображения с использованием различных материалов.</w:t>
      </w:r>
    </w:p>
    <w:p w:rsidR="00D81BF9" w:rsidRPr="00C70CB2" w:rsidRDefault="007E793A" w:rsidP="007E793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Развивать воображение детей, поддерживая проявления их фантазии, смелости в изложении собственных замыслов.</w:t>
      </w:r>
    </w:p>
    <w:p w:rsidR="00D81BF9" w:rsidRPr="00C70CB2" w:rsidRDefault="007E793A" w:rsidP="007E793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Обучить техническим приёмам и способам </w:t>
      </w:r>
      <w:r w:rsidR="007D7AFE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традиционного и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нетрадиционного рисования с использованием </w:t>
      </w:r>
      <w:proofErr w:type="gramStart"/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изоматериалов</w:t>
      </w:r>
      <w:proofErr w:type="spellEnd"/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1BF9" w:rsidRPr="00C70CB2" w:rsidRDefault="007E793A" w:rsidP="007E793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Воспитывать художественный вкус в умении подбирать красивые сочетания цветов.</w:t>
      </w:r>
    </w:p>
    <w:p w:rsidR="00D81BF9" w:rsidRPr="00C70CB2" w:rsidRDefault="007E793A" w:rsidP="007E793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творческое воображение, фантазию, мышление дошкольников через занятия по освоению </w:t>
      </w:r>
      <w:r w:rsidR="007D7AFE" w:rsidRPr="00C70CB2">
        <w:rPr>
          <w:rFonts w:ascii="Times New Roman" w:hAnsi="Times New Roman" w:cs="Times New Roman"/>
          <w:sz w:val="24"/>
          <w:szCs w:val="24"/>
          <w:lang w:eastAsia="ru-RU"/>
        </w:rPr>
        <w:t>различ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ных  техник рисования;</w:t>
      </w:r>
    </w:p>
    <w:p w:rsidR="00D81BF9" w:rsidRPr="00C70CB2" w:rsidRDefault="007E793A" w:rsidP="007E793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Развивать у детей навыки самоанализа, необходимые для оценки собственных работ.</w:t>
      </w:r>
    </w:p>
    <w:p w:rsidR="00D81BF9" w:rsidRPr="00C70CB2" w:rsidRDefault="00D81BF9" w:rsidP="007E793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>Привле</w:t>
      </w:r>
      <w:r w:rsidR="00304EFD" w:rsidRPr="00C70CB2">
        <w:rPr>
          <w:rFonts w:ascii="Times New Roman" w:hAnsi="Times New Roman" w:cs="Times New Roman"/>
          <w:sz w:val="24"/>
          <w:szCs w:val="24"/>
          <w:lang w:eastAsia="ru-RU"/>
        </w:rPr>
        <w:t>кать</w:t>
      </w:r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к сотрудничеству в развитии творчества детей.</w:t>
      </w:r>
    </w:p>
    <w:p w:rsidR="00D81BF9" w:rsidRPr="00C70CB2" w:rsidRDefault="007E793A" w:rsidP="007E793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D81BF9" w:rsidRPr="00C70C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Принципы:</w:t>
      </w:r>
    </w:p>
    <w:p w:rsidR="00D81BF9" w:rsidRPr="00C70CB2" w:rsidRDefault="007E793A" w:rsidP="007E793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системности - занятия проводят в системе в течение всего учебного процесса;</w:t>
      </w:r>
    </w:p>
    <w:p w:rsidR="00D81BF9" w:rsidRPr="00C70CB2" w:rsidRDefault="007E793A" w:rsidP="007E793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последовательности - знания давать постепенно, без перегрузки, с нарастающим объемом информации;</w:t>
      </w:r>
    </w:p>
    <w:p w:rsidR="00D81BF9" w:rsidRPr="00C70CB2" w:rsidRDefault="007E793A" w:rsidP="007E793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принцип творчества - программа заключает в себе неиссякаемые возможности для воспитания и развития творческих способностей детей;</w:t>
      </w:r>
    </w:p>
    <w:p w:rsidR="00D81BF9" w:rsidRPr="00C70CB2" w:rsidRDefault="007E793A" w:rsidP="007E793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принцип научности - детям сообщаются знания о форме, цвете, композиции и др.;</w:t>
      </w:r>
    </w:p>
    <w:p w:rsidR="00D81BF9" w:rsidRPr="00C70CB2" w:rsidRDefault="007E793A" w:rsidP="007E793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принцип доступности - учет возрастных и индивидуальных особенностей;</w:t>
      </w:r>
    </w:p>
    <w:p w:rsidR="003E3061" w:rsidRDefault="007E793A" w:rsidP="003E306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сравнений и выбора - разнообразие </w:t>
      </w:r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вариантов заданной темы, методов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и способов изоб</w:t>
      </w:r>
      <w:r w:rsidR="003E3061">
        <w:rPr>
          <w:rFonts w:ascii="Times New Roman" w:hAnsi="Times New Roman" w:cs="Times New Roman"/>
          <w:sz w:val="24"/>
          <w:szCs w:val="24"/>
          <w:lang w:eastAsia="ru-RU"/>
        </w:rPr>
        <w:t>ражения, разнообразие материала.</w:t>
      </w:r>
    </w:p>
    <w:p w:rsidR="00C70CB2" w:rsidRPr="003E3061" w:rsidRDefault="00DB44C7" w:rsidP="003E306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70CB2" w:rsidRDefault="00DB44C7" w:rsidP="00C70CB2">
      <w:pPr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0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14B" w:rsidRPr="00C70C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Приёмы </w:t>
      </w:r>
      <w:r w:rsidR="00C70CB2"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r w:rsidR="00CA414B" w:rsidRPr="00C70C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методы организации занятий:</w:t>
      </w:r>
    </w:p>
    <w:p w:rsidR="00CA414B" w:rsidRPr="00C70CB2" w:rsidRDefault="00CA414B" w:rsidP="00C70CB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CB2">
        <w:rPr>
          <w:rFonts w:ascii="Times New Roman" w:eastAsia="Calibri" w:hAnsi="Times New Roman" w:cs="Times New Roman"/>
          <w:sz w:val="24"/>
          <w:szCs w:val="24"/>
        </w:rPr>
        <w:t xml:space="preserve">В работе используются все виды деятельности, развивающие личность: </w:t>
      </w:r>
      <w:r w:rsidRPr="00C70CB2">
        <w:rPr>
          <w:rFonts w:ascii="Times New Roman" w:eastAsia="Calibri" w:hAnsi="Times New Roman" w:cs="Times New Roman"/>
          <w:i/>
          <w:sz w:val="24"/>
          <w:szCs w:val="24"/>
        </w:rPr>
        <w:t xml:space="preserve">игра, труд, обучение, общение, творчество. </w:t>
      </w:r>
    </w:p>
    <w:p w:rsidR="00CA414B" w:rsidRPr="00C70CB2" w:rsidRDefault="00CA414B" w:rsidP="00CA4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C70CB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Эффективность работы детей на занятии во многом зависит от общего стиля организации обучения. Его сущность –</w:t>
      </w:r>
      <w:r w:rsidRPr="00C70CB2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C70CB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планомерный переход от простого к сложному. При всей требовательности педагог создает доброжелательное, жизнерадостное настроение, творческую атмосферу.</w:t>
      </w:r>
    </w:p>
    <w:p w:rsidR="00CA414B" w:rsidRPr="00C70CB2" w:rsidRDefault="00CA414B" w:rsidP="00CA4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C70CB2">
        <w:rPr>
          <w:rFonts w:ascii="Times New Roman" w:eastAsia="Calibri" w:hAnsi="Times New Roman" w:cs="Times New Roman"/>
          <w:b/>
          <w:i/>
          <w:sz w:val="24"/>
          <w:szCs w:val="24"/>
        </w:rPr>
        <w:t>Формы занятий:</w:t>
      </w:r>
      <w:r w:rsidRPr="00C70CB2">
        <w:rPr>
          <w:rFonts w:ascii="Times New Roman" w:eastAsia="Calibri" w:hAnsi="Times New Roman" w:cs="Times New Roman"/>
          <w:sz w:val="24"/>
          <w:szCs w:val="24"/>
        </w:rPr>
        <w:t xml:space="preserve"> занятие-творчество, занятие-фантазия,</w:t>
      </w:r>
      <w:r w:rsidRPr="00C70C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70CB2">
        <w:rPr>
          <w:rFonts w:ascii="Times New Roman" w:eastAsia="Calibri" w:hAnsi="Times New Roman" w:cs="Times New Roman"/>
          <w:sz w:val="24"/>
          <w:szCs w:val="24"/>
        </w:rPr>
        <w:t>занятие-конкурс,</w:t>
      </w:r>
      <w:r w:rsidRPr="00C70C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70CB2">
        <w:rPr>
          <w:rFonts w:ascii="Times New Roman" w:eastAsia="Calibri" w:hAnsi="Times New Roman" w:cs="Times New Roman"/>
          <w:sz w:val="24"/>
          <w:szCs w:val="24"/>
        </w:rPr>
        <w:t>творческая выставка, игра.</w:t>
      </w:r>
    </w:p>
    <w:p w:rsidR="00CA414B" w:rsidRPr="00C70CB2" w:rsidRDefault="00CA414B" w:rsidP="00CA4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0C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 организации учебно-воспитательной деятельности используются такие методы обучения: </w:t>
      </w:r>
      <w:r w:rsidRPr="00C70CB2">
        <w:rPr>
          <w:rFonts w:ascii="Times New Roman" w:eastAsia="Calibri" w:hAnsi="Times New Roman" w:cs="Times New Roman"/>
          <w:sz w:val="24"/>
          <w:szCs w:val="24"/>
        </w:rPr>
        <w:t>наглядный,</w:t>
      </w:r>
      <w:r w:rsidRPr="00C70C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70CB2">
        <w:rPr>
          <w:rFonts w:ascii="Times New Roman" w:eastAsia="Calibri" w:hAnsi="Times New Roman" w:cs="Times New Roman"/>
          <w:sz w:val="24"/>
          <w:szCs w:val="24"/>
        </w:rPr>
        <w:t>рассказ-объяснение, беседа, обсуждение,</w:t>
      </w:r>
      <w:r w:rsidRPr="00C70C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70CB2">
        <w:rPr>
          <w:rFonts w:ascii="Times New Roman" w:eastAsia="Calibri" w:hAnsi="Times New Roman" w:cs="Times New Roman"/>
          <w:sz w:val="24"/>
          <w:szCs w:val="24"/>
        </w:rPr>
        <w:t>практический.</w:t>
      </w:r>
    </w:p>
    <w:p w:rsidR="00CA414B" w:rsidRPr="00C70CB2" w:rsidRDefault="00CA414B" w:rsidP="00CA4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0CB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Имеют место различные типы занятий:</w:t>
      </w:r>
      <w:r w:rsidRPr="00C70CB2">
        <w:rPr>
          <w:rFonts w:ascii="Times New Roman" w:eastAsia="Calibri" w:hAnsi="Times New Roman" w:cs="Times New Roman"/>
          <w:sz w:val="24"/>
          <w:szCs w:val="24"/>
        </w:rPr>
        <w:t xml:space="preserve"> урок усвоения новых знаний; урок усвоения умений и навыков; урок комплексного применения умений, навыков и знаний; урок обобщения и систематизации знаний.</w:t>
      </w:r>
    </w:p>
    <w:p w:rsidR="00CA414B" w:rsidRPr="00C70CB2" w:rsidRDefault="00CA414B" w:rsidP="00CA4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0C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Программа сочетает в себе теоретические и практические занятия: </w:t>
      </w:r>
      <w:r w:rsidRPr="00C70CB2">
        <w:rPr>
          <w:rFonts w:ascii="Times New Roman" w:eastAsia="Calibri" w:hAnsi="Times New Roman" w:cs="Times New Roman"/>
          <w:sz w:val="24"/>
          <w:szCs w:val="24"/>
        </w:rPr>
        <w:t>теоретические занятия раскрывают вопросы истории декоративно-прикладного искусства, технологию работы в разных техниках  декоративно-прикладного творчества, изучение схем и различных наглядных материалов; практические занятия носят информационно-методический характер, где обучающиеся овладевают практическими навыками изготовления и оформления изделий, используя различные способы и  технологии декоративно-прикладного творчества.</w:t>
      </w:r>
    </w:p>
    <w:p w:rsidR="00147FFB" w:rsidRPr="00C70CB2" w:rsidRDefault="007E793A" w:rsidP="00147F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0CB2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147FFB" w:rsidRPr="00C70C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результате обучения обучающиеся узнают:</w:t>
      </w:r>
    </w:p>
    <w:p w:rsidR="00147FFB" w:rsidRPr="00C70CB2" w:rsidRDefault="007E793A" w:rsidP="007E793A">
      <w:pPr>
        <w:pStyle w:val="a6"/>
        <w:rPr>
          <w:rFonts w:ascii="Times New Roman" w:hAnsi="Times New Roman" w:cs="Times New Roman"/>
          <w:sz w:val="24"/>
          <w:szCs w:val="24"/>
        </w:rPr>
      </w:pPr>
      <w:r w:rsidRPr="00C70CB2">
        <w:rPr>
          <w:rFonts w:ascii="Times New Roman" w:hAnsi="Times New Roman" w:cs="Times New Roman"/>
          <w:sz w:val="24"/>
          <w:szCs w:val="24"/>
        </w:rPr>
        <w:t xml:space="preserve">- </w:t>
      </w:r>
      <w:r w:rsidR="00147FFB" w:rsidRPr="00C70CB2">
        <w:rPr>
          <w:rFonts w:ascii="Times New Roman" w:hAnsi="Times New Roman" w:cs="Times New Roman"/>
          <w:sz w:val="24"/>
          <w:szCs w:val="24"/>
        </w:rPr>
        <w:t xml:space="preserve">виды и техники декоративно – прикладного творчества; </w:t>
      </w:r>
    </w:p>
    <w:p w:rsidR="00147FFB" w:rsidRPr="00C70CB2" w:rsidRDefault="007E793A" w:rsidP="007E793A">
      <w:pPr>
        <w:pStyle w:val="a6"/>
        <w:rPr>
          <w:rFonts w:ascii="Times New Roman" w:hAnsi="Times New Roman" w:cs="Times New Roman"/>
          <w:sz w:val="24"/>
          <w:szCs w:val="24"/>
        </w:rPr>
      </w:pPr>
      <w:r w:rsidRPr="00C70CB2">
        <w:rPr>
          <w:rFonts w:ascii="Times New Roman" w:hAnsi="Times New Roman" w:cs="Times New Roman"/>
          <w:sz w:val="24"/>
          <w:szCs w:val="24"/>
        </w:rPr>
        <w:t xml:space="preserve">- </w:t>
      </w:r>
      <w:r w:rsidR="00147FFB" w:rsidRPr="00C70CB2">
        <w:rPr>
          <w:rFonts w:ascii="Times New Roman" w:hAnsi="Times New Roman" w:cs="Times New Roman"/>
          <w:sz w:val="24"/>
          <w:szCs w:val="24"/>
        </w:rPr>
        <w:t>основные народные художественные промыслы России и их историю;</w:t>
      </w:r>
    </w:p>
    <w:p w:rsidR="00147FFB" w:rsidRPr="00C70CB2" w:rsidRDefault="007E793A" w:rsidP="007E793A">
      <w:pPr>
        <w:pStyle w:val="a6"/>
        <w:rPr>
          <w:rFonts w:ascii="Times New Roman" w:hAnsi="Times New Roman" w:cs="Times New Roman"/>
          <w:sz w:val="24"/>
          <w:szCs w:val="24"/>
        </w:rPr>
      </w:pPr>
      <w:r w:rsidRPr="00C70CB2">
        <w:rPr>
          <w:rFonts w:ascii="Times New Roman" w:hAnsi="Times New Roman" w:cs="Times New Roman"/>
          <w:sz w:val="24"/>
          <w:szCs w:val="24"/>
        </w:rPr>
        <w:t xml:space="preserve">- </w:t>
      </w:r>
      <w:r w:rsidR="00147FFB" w:rsidRPr="00C70CB2">
        <w:rPr>
          <w:rFonts w:ascii="Times New Roman" w:hAnsi="Times New Roman" w:cs="Times New Roman"/>
          <w:sz w:val="24"/>
          <w:szCs w:val="24"/>
        </w:rPr>
        <w:t>названия и назначение инструментов;</w:t>
      </w:r>
    </w:p>
    <w:p w:rsidR="00147FFB" w:rsidRPr="00C70CB2" w:rsidRDefault="007E793A" w:rsidP="007E793A">
      <w:pPr>
        <w:pStyle w:val="a6"/>
        <w:rPr>
          <w:rFonts w:ascii="Times New Roman" w:hAnsi="Times New Roman" w:cs="Times New Roman"/>
          <w:sz w:val="24"/>
          <w:szCs w:val="24"/>
        </w:rPr>
      </w:pPr>
      <w:r w:rsidRPr="00C70CB2">
        <w:rPr>
          <w:rFonts w:ascii="Times New Roman" w:hAnsi="Times New Roman" w:cs="Times New Roman"/>
          <w:sz w:val="24"/>
          <w:szCs w:val="24"/>
        </w:rPr>
        <w:t xml:space="preserve">- </w:t>
      </w:r>
      <w:r w:rsidR="00147FFB" w:rsidRPr="00C70CB2">
        <w:rPr>
          <w:rFonts w:ascii="Times New Roman" w:hAnsi="Times New Roman" w:cs="Times New Roman"/>
          <w:sz w:val="24"/>
          <w:szCs w:val="24"/>
        </w:rPr>
        <w:t>названия и назначение материалов, их элементарные свойства, использование, применение и доступные способы обработки;</w:t>
      </w:r>
    </w:p>
    <w:p w:rsidR="00147FFB" w:rsidRPr="00C70CB2" w:rsidRDefault="007E793A" w:rsidP="007E793A">
      <w:pPr>
        <w:pStyle w:val="a6"/>
        <w:rPr>
          <w:rFonts w:ascii="Times New Roman" w:hAnsi="Times New Roman" w:cs="Times New Roman"/>
          <w:sz w:val="24"/>
          <w:szCs w:val="24"/>
        </w:rPr>
      </w:pPr>
      <w:r w:rsidRPr="00C70CB2">
        <w:rPr>
          <w:rFonts w:ascii="Times New Roman" w:hAnsi="Times New Roman" w:cs="Times New Roman"/>
          <w:sz w:val="24"/>
          <w:szCs w:val="24"/>
        </w:rPr>
        <w:t xml:space="preserve">- </w:t>
      </w:r>
      <w:r w:rsidR="00147FFB" w:rsidRPr="00C70CB2">
        <w:rPr>
          <w:rFonts w:ascii="Times New Roman" w:hAnsi="Times New Roman" w:cs="Times New Roman"/>
          <w:sz w:val="24"/>
          <w:szCs w:val="24"/>
        </w:rPr>
        <w:t>правила организации рабочего места;</w:t>
      </w:r>
    </w:p>
    <w:p w:rsidR="00147FFB" w:rsidRPr="00C70CB2" w:rsidRDefault="007E793A" w:rsidP="007E793A">
      <w:pPr>
        <w:pStyle w:val="a6"/>
        <w:rPr>
          <w:rFonts w:ascii="Times New Roman" w:hAnsi="Times New Roman" w:cs="Times New Roman"/>
          <w:sz w:val="24"/>
          <w:szCs w:val="24"/>
        </w:rPr>
      </w:pPr>
      <w:r w:rsidRPr="00C70CB2">
        <w:rPr>
          <w:rFonts w:ascii="Times New Roman" w:hAnsi="Times New Roman" w:cs="Times New Roman"/>
          <w:sz w:val="24"/>
          <w:szCs w:val="24"/>
        </w:rPr>
        <w:t xml:space="preserve">- </w:t>
      </w:r>
      <w:r w:rsidR="00147FFB" w:rsidRPr="00C70CB2">
        <w:rPr>
          <w:rFonts w:ascii="Times New Roman" w:hAnsi="Times New Roman" w:cs="Times New Roman"/>
          <w:sz w:val="24"/>
          <w:szCs w:val="24"/>
        </w:rPr>
        <w:t>правила безопасности труда и личной гигиены при работе с различными материалами.</w:t>
      </w:r>
    </w:p>
    <w:p w:rsidR="00147FFB" w:rsidRPr="00C70CB2" w:rsidRDefault="007E793A" w:rsidP="007E793A">
      <w:pPr>
        <w:pStyle w:val="a6"/>
        <w:rPr>
          <w:rFonts w:ascii="Times New Roman" w:hAnsi="Times New Roman" w:cs="Times New Roman"/>
          <w:sz w:val="24"/>
          <w:szCs w:val="24"/>
        </w:rPr>
      </w:pPr>
      <w:r w:rsidRPr="00C70CB2">
        <w:rPr>
          <w:rFonts w:ascii="Times New Roman" w:hAnsi="Times New Roman" w:cs="Times New Roman"/>
          <w:sz w:val="24"/>
          <w:szCs w:val="24"/>
        </w:rPr>
        <w:t xml:space="preserve">- </w:t>
      </w:r>
      <w:r w:rsidR="00147FFB" w:rsidRPr="00C70CB2">
        <w:rPr>
          <w:rFonts w:ascii="Times New Roman" w:hAnsi="Times New Roman" w:cs="Times New Roman"/>
          <w:sz w:val="24"/>
          <w:szCs w:val="24"/>
        </w:rPr>
        <w:t>самостоятельно изготавливать изделия разной сложности, замечать и выделять основные средства выразительности изделий.</w:t>
      </w:r>
    </w:p>
    <w:p w:rsidR="00147FFB" w:rsidRPr="00C70CB2" w:rsidRDefault="007E793A" w:rsidP="007E793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0C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  <w:r w:rsidR="00147FFB" w:rsidRPr="00C70CB2">
        <w:rPr>
          <w:rFonts w:ascii="Times New Roman" w:eastAsia="Calibri" w:hAnsi="Times New Roman" w:cs="Times New Roman"/>
          <w:b/>
          <w:i/>
          <w:sz w:val="24"/>
          <w:szCs w:val="24"/>
        </w:rPr>
        <w:t>Научатся:</w:t>
      </w:r>
    </w:p>
    <w:p w:rsidR="00D81BF9" w:rsidRPr="00C70CB2" w:rsidRDefault="003C13F5" w:rsidP="00546E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способы</w:t>
      </w:r>
      <w:r w:rsidR="007D7AFE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традиционного и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нетрадиционного рисования;</w:t>
      </w:r>
    </w:p>
    <w:p w:rsidR="00D81BF9" w:rsidRPr="00C70CB2" w:rsidRDefault="003C13F5" w:rsidP="00546E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индивидуальные художественные образы, используя различные известные ему способы рисования и средства выразительности (линия, цвет, композиция, колорит и т. д.);</w:t>
      </w:r>
    </w:p>
    <w:p w:rsidR="00D81BF9" w:rsidRPr="00C70CB2" w:rsidRDefault="003C13F5" w:rsidP="00546E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передавать сюжетную композицию;</w:t>
      </w:r>
    </w:p>
    <w:p w:rsidR="00D81BF9" w:rsidRPr="00C70CB2" w:rsidRDefault="003C13F5" w:rsidP="00546E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мотивированную оценку результатам своей деятельности;</w:t>
      </w:r>
    </w:p>
    <w:p w:rsidR="00D81BF9" w:rsidRPr="00C70CB2" w:rsidRDefault="007E793A" w:rsidP="00546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</w:t>
      </w:r>
      <w:r w:rsidR="00D81BF9" w:rsidRPr="00C70C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Ожидаемый результат:</w:t>
      </w:r>
    </w:p>
    <w:p w:rsidR="00D81BF9" w:rsidRPr="00C70CB2" w:rsidRDefault="003A2DBB" w:rsidP="003A2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повышение уровня развития творческих способностей.</w:t>
      </w:r>
    </w:p>
    <w:p w:rsidR="00D81BF9" w:rsidRPr="00C70CB2" w:rsidRDefault="003A2DBB" w:rsidP="003A2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обогащение художественного опыта.</w:t>
      </w:r>
    </w:p>
    <w:p w:rsidR="00D81BF9" w:rsidRPr="00C70CB2" w:rsidRDefault="003A2DBB" w:rsidP="003A2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предпосылок учебной деятельности.</w:t>
      </w:r>
    </w:p>
    <w:p w:rsidR="00D81BF9" w:rsidRPr="00C70CB2" w:rsidRDefault="003A2DBB" w:rsidP="003A2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22662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ладение простейшими операциями.</w:t>
      </w:r>
    </w:p>
    <w:p w:rsidR="00D81BF9" w:rsidRPr="00C70CB2" w:rsidRDefault="003A2DBB" w:rsidP="003A2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Сформируются навыки трудовой деятельности.</w:t>
      </w:r>
    </w:p>
    <w:p w:rsidR="00D81BF9" w:rsidRPr="00C70CB2" w:rsidRDefault="003A2DBB" w:rsidP="003A2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рук.</w:t>
      </w:r>
    </w:p>
    <w:p w:rsidR="007D44DC" w:rsidRPr="00C70CB2" w:rsidRDefault="007D44DC" w:rsidP="00546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обеспечение.</w:t>
      </w:r>
    </w:p>
    <w:p w:rsidR="007D44DC" w:rsidRPr="00C70CB2" w:rsidRDefault="007D44DC" w:rsidP="00546E9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приспособления: акварельные краски, гуашь; восковые мелки, одноразовые вилки, соль, пластилин, ватные палочки; поролоновые печатки; зубочистки, кокте</w:t>
      </w:r>
      <w:r w:rsidR="00BA239A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трубочки; салфетки; природный и бросовый материал; стаканы для воды; подставки под кисти; кисти и др.</w:t>
      </w:r>
      <w:proofErr w:type="gramEnd"/>
    </w:p>
    <w:p w:rsidR="00147FFB" w:rsidRPr="00C70CB2" w:rsidRDefault="007D44DC" w:rsidP="007E793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материал: презентации и иллюстрации; дидактические игры, педагогические эскизы.</w:t>
      </w:r>
    </w:p>
    <w:p w:rsidR="00B52668" w:rsidRPr="00C70CB2" w:rsidRDefault="00B52668" w:rsidP="00B5266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3910FE" w:rsidRPr="00C70CB2" w:rsidRDefault="003910FE" w:rsidP="00B5266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134"/>
        <w:gridCol w:w="1701"/>
        <w:gridCol w:w="1984"/>
      </w:tblGrid>
      <w:tr w:rsidR="00B52668" w:rsidRPr="00C70CB2" w:rsidTr="00B52668">
        <w:tc>
          <w:tcPr>
            <w:tcW w:w="710" w:type="dxa"/>
            <w:vMerge w:val="restart"/>
          </w:tcPr>
          <w:p w:rsidR="00B52668" w:rsidRPr="00C70CB2" w:rsidRDefault="00B52668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B52668" w:rsidRPr="00C70CB2" w:rsidRDefault="00B52668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Тема. Содержание.</w:t>
            </w:r>
          </w:p>
        </w:tc>
        <w:tc>
          <w:tcPr>
            <w:tcW w:w="4819" w:type="dxa"/>
            <w:gridSpan w:val="3"/>
          </w:tcPr>
          <w:p w:rsidR="00B52668" w:rsidRPr="00C70CB2" w:rsidRDefault="00B52668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52668" w:rsidRPr="00C70CB2" w:rsidTr="00B52668">
        <w:tc>
          <w:tcPr>
            <w:tcW w:w="710" w:type="dxa"/>
            <w:vMerge/>
          </w:tcPr>
          <w:p w:rsidR="00B52668" w:rsidRPr="00C70CB2" w:rsidRDefault="00B52668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52668" w:rsidRPr="00C70CB2" w:rsidRDefault="00B52668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668" w:rsidRPr="00C70CB2" w:rsidRDefault="00B52668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52668" w:rsidRPr="00C70CB2" w:rsidRDefault="00B52668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984" w:type="dxa"/>
          </w:tcPr>
          <w:p w:rsidR="00B52668" w:rsidRPr="00C70CB2" w:rsidRDefault="00B52668" w:rsidP="00BA239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</w:t>
            </w:r>
            <w:r w:rsidR="00BA239A"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тика</w:t>
            </w:r>
          </w:p>
        </w:tc>
      </w:tr>
      <w:tr w:rsidR="00B52668" w:rsidRPr="00C70CB2" w:rsidTr="00B52668">
        <w:tc>
          <w:tcPr>
            <w:tcW w:w="710" w:type="dxa"/>
          </w:tcPr>
          <w:p w:rsidR="00B52668" w:rsidRPr="00C70CB2" w:rsidRDefault="00B52668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52668" w:rsidRPr="00C70CB2" w:rsidRDefault="00B52668" w:rsidP="00B52668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B52668" w:rsidRPr="00C70CB2" w:rsidRDefault="003910FE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186C89"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52668" w:rsidRPr="00C70CB2" w:rsidRDefault="003910FE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52668" w:rsidRPr="00C70CB2" w:rsidRDefault="003910FE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="00186C89"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</w:tr>
      <w:tr w:rsidR="003910FE" w:rsidRPr="00C70CB2" w:rsidTr="00B52668">
        <w:tc>
          <w:tcPr>
            <w:tcW w:w="710" w:type="dxa"/>
          </w:tcPr>
          <w:p w:rsidR="003910FE" w:rsidRPr="00C70CB2" w:rsidRDefault="003910FE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910FE" w:rsidRPr="00C70CB2" w:rsidRDefault="003910FE" w:rsidP="00B5266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C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роспись.</w:t>
            </w:r>
          </w:p>
        </w:tc>
        <w:tc>
          <w:tcPr>
            <w:tcW w:w="1134" w:type="dxa"/>
          </w:tcPr>
          <w:p w:rsidR="003910FE" w:rsidRPr="00C70CB2" w:rsidRDefault="003910FE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3910FE" w:rsidRPr="00C70CB2" w:rsidRDefault="003910FE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910FE" w:rsidRPr="00C70CB2" w:rsidRDefault="00186C89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51</w:t>
            </w:r>
          </w:p>
        </w:tc>
      </w:tr>
      <w:tr w:rsidR="003910FE" w:rsidRPr="00C70CB2" w:rsidTr="00B52668">
        <w:tc>
          <w:tcPr>
            <w:tcW w:w="710" w:type="dxa"/>
          </w:tcPr>
          <w:p w:rsidR="003910FE" w:rsidRPr="00C70CB2" w:rsidRDefault="003910FE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910FE" w:rsidRPr="00C70CB2" w:rsidRDefault="003910FE" w:rsidP="003910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0C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Нетрадиционные техники.</w:t>
            </w:r>
          </w:p>
        </w:tc>
        <w:tc>
          <w:tcPr>
            <w:tcW w:w="1134" w:type="dxa"/>
          </w:tcPr>
          <w:p w:rsidR="003910FE" w:rsidRPr="00C70CB2" w:rsidRDefault="003910FE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910FE" w:rsidRPr="00C70CB2" w:rsidRDefault="003910FE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910FE" w:rsidRPr="00C70CB2" w:rsidRDefault="003910FE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28</w:t>
            </w:r>
          </w:p>
        </w:tc>
      </w:tr>
      <w:tr w:rsidR="003910FE" w:rsidRPr="00C70CB2" w:rsidTr="00B52668">
        <w:tc>
          <w:tcPr>
            <w:tcW w:w="710" w:type="dxa"/>
          </w:tcPr>
          <w:p w:rsidR="003910FE" w:rsidRPr="00C70CB2" w:rsidRDefault="003910FE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910FE" w:rsidRPr="00C70CB2" w:rsidRDefault="003910FE" w:rsidP="003910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0C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Декоративное творчество.</w:t>
            </w:r>
          </w:p>
        </w:tc>
        <w:tc>
          <w:tcPr>
            <w:tcW w:w="1134" w:type="dxa"/>
          </w:tcPr>
          <w:p w:rsidR="003910FE" w:rsidRPr="00C70CB2" w:rsidRDefault="003910FE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3910FE" w:rsidRPr="00C70CB2" w:rsidRDefault="003910FE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910FE" w:rsidRPr="00C70CB2" w:rsidRDefault="003910FE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26</w:t>
            </w:r>
          </w:p>
        </w:tc>
      </w:tr>
      <w:tr w:rsidR="003910FE" w:rsidRPr="00C70CB2" w:rsidTr="00B52668">
        <w:tc>
          <w:tcPr>
            <w:tcW w:w="710" w:type="dxa"/>
          </w:tcPr>
          <w:p w:rsidR="003910FE" w:rsidRPr="00C70CB2" w:rsidRDefault="003910FE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0FE" w:rsidRPr="00C70CB2" w:rsidRDefault="003910FE" w:rsidP="00B526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3910FE" w:rsidRPr="00C70CB2" w:rsidRDefault="003910FE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3910FE" w:rsidRPr="00C70CB2" w:rsidRDefault="003910FE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3910FE" w:rsidRPr="00C70CB2" w:rsidRDefault="003910FE" w:rsidP="00B5266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121</w:t>
            </w:r>
          </w:p>
        </w:tc>
      </w:tr>
    </w:tbl>
    <w:p w:rsidR="00C70CB2" w:rsidRDefault="00C70CB2" w:rsidP="00BA239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07E65" w:rsidRPr="00C70CB2" w:rsidRDefault="00770B9B" w:rsidP="00BA2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C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</w:t>
      </w:r>
      <w:r w:rsidR="00E07E65" w:rsidRPr="00C70C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одержание программы </w:t>
      </w:r>
    </w:p>
    <w:p w:rsidR="00E07E65" w:rsidRPr="00C70CB2" w:rsidRDefault="00E07E65" w:rsidP="00BA2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B2" w:rsidRDefault="00B52668" w:rsidP="00BA239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Раздел 1. </w:t>
      </w:r>
      <w:r w:rsidR="00E07E65" w:rsidRPr="00C70C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Введение.</w:t>
      </w:r>
    </w:p>
    <w:p w:rsidR="00E07E65" w:rsidRPr="00C70CB2" w:rsidRDefault="00C70CB2" w:rsidP="00BA239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07E65" w:rsidRPr="00C70CB2">
        <w:rPr>
          <w:rFonts w:ascii="Times New Roman" w:hAnsi="Times New Roman" w:cs="Times New Roman"/>
          <w:sz w:val="24"/>
          <w:szCs w:val="24"/>
          <w:lang w:eastAsia="ru-RU"/>
        </w:rPr>
        <w:t>водное занятие. Правила рисования. Карандаш и ластик.  Тонкая кисточка. Толстая кисточка. Куст.</w:t>
      </w:r>
      <w:r w:rsidR="00BA239A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7E65" w:rsidRPr="00C70CB2">
        <w:rPr>
          <w:rFonts w:ascii="Times New Roman" w:hAnsi="Times New Roman" w:cs="Times New Roman"/>
          <w:sz w:val="24"/>
          <w:szCs w:val="24"/>
          <w:lang w:eastAsia="ru-RU"/>
        </w:rPr>
        <w:t>Рисуем тучи черные. Веселые краски. Грустные краски. Пластилин. Рисуем пластилином.</w:t>
      </w:r>
      <w:r w:rsidR="00BA239A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7E65" w:rsidRPr="00C70CB2">
        <w:rPr>
          <w:rFonts w:ascii="Times New Roman" w:hAnsi="Times New Roman" w:cs="Times New Roman"/>
          <w:sz w:val="24"/>
          <w:szCs w:val="24"/>
          <w:lang w:eastAsia="ru-RU"/>
        </w:rPr>
        <w:t>Точечный узор. Рисуем точками.</w:t>
      </w:r>
      <w:r w:rsidR="00E07E65" w:rsidRPr="00C70CB2">
        <w:rPr>
          <w:rFonts w:ascii="Times New Roman" w:hAnsi="Times New Roman" w:cs="Times New Roman"/>
          <w:sz w:val="24"/>
          <w:szCs w:val="24"/>
        </w:rPr>
        <w:t xml:space="preserve"> Обрывная аппликация «Осенний листок».</w:t>
      </w:r>
    </w:p>
    <w:p w:rsidR="00E07E65" w:rsidRPr="00C70CB2" w:rsidRDefault="00B52668" w:rsidP="00BA239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CB2">
        <w:rPr>
          <w:rFonts w:ascii="Times New Roman" w:hAnsi="Times New Roman" w:cs="Times New Roman"/>
          <w:b/>
          <w:i/>
          <w:sz w:val="24"/>
          <w:szCs w:val="24"/>
        </w:rPr>
        <w:t xml:space="preserve">Раздел 2. </w:t>
      </w:r>
      <w:r w:rsidR="00E07E65" w:rsidRPr="00C70CB2">
        <w:rPr>
          <w:rFonts w:ascii="Times New Roman" w:hAnsi="Times New Roman" w:cs="Times New Roman"/>
          <w:b/>
          <w:i/>
          <w:sz w:val="24"/>
          <w:szCs w:val="24"/>
        </w:rPr>
        <w:t>Художественная роспись.</w:t>
      </w:r>
    </w:p>
    <w:p w:rsidR="00E07E65" w:rsidRPr="00C70CB2" w:rsidRDefault="00E07E65" w:rsidP="00BA2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>Дымковские игрушки. Немного из истории.  Дымковские узоры. Барыня. Конек, олень, барашек.</w:t>
      </w:r>
      <w:r w:rsidR="00BA239A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0CB2">
        <w:rPr>
          <w:rFonts w:ascii="Times New Roman" w:hAnsi="Times New Roman" w:cs="Times New Roman"/>
          <w:sz w:val="24"/>
          <w:szCs w:val="24"/>
          <w:lang w:eastAsia="ru-RU"/>
        </w:rPr>
        <w:t>Дымковская слобода. Выставка.</w:t>
      </w:r>
      <w:r w:rsidRPr="00C70CB2">
        <w:rPr>
          <w:rFonts w:ascii="Times New Roman" w:hAnsi="Times New Roman" w:cs="Times New Roman"/>
          <w:sz w:val="24"/>
          <w:szCs w:val="24"/>
        </w:rPr>
        <w:t xml:space="preserve"> Гжель. Немного из истории. Синие цветочки. Роспись чайника.</w:t>
      </w:r>
      <w:r w:rsidR="00BA239A" w:rsidRPr="00C70CB2">
        <w:rPr>
          <w:rFonts w:ascii="Times New Roman" w:hAnsi="Times New Roman" w:cs="Times New Roman"/>
          <w:sz w:val="24"/>
          <w:szCs w:val="24"/>
        </w:rPr>
        <w:t xml:space="preserve"> </w:t>
      </w:r>
      <w:r w:rsidRPr="00C70CB2">
        <w:rPr>
          <w:rFonts w:ascii="Times New Roman" w:hAnsi="Times New Roman" w:cs="Times New Roman"/>
          <w:sz w:val="24"/>
          <w:szCs w:val="24"/>
        </w:rPr>
        <w:t xml:space="preserve">Хохлома. Немного из истории. Хохломские узоры. Ягоды в Хохломе. Клубничка. Ягоды в Хохломе. Малинка. </w:t>
      </w:r>
      <w:proofErr w:type="spellStart"/>
      <w:r w:rsidRPr="00C70CB2">
        <w:rPr>
          <w:rFonts w:ascii="Times New Roman" w:hAnsi="Times New Roman" w:cs="Times New Roman"/>
          <w:sz w:val="24"/>
          <w:szCs w:val="24"/>
        </w:rPr>
        <w:t>Ежевичка</w:t>
      </w:r>
      <w:proofErr w:type="spellEnd"/>
      <w:r w:rsidRPr="00C70CB2">
        <w:rPr>
          <w:rFonts w:ascii="Times New Roman" w:hAnsi="Times New Roman" w:cs="Times New Roman"/>
          <w:sz w:val="24"/>
          <w:szCs w:val="24"/>
        </w:rPr>
        <w:t>. Ягоды в Хохломе. Рябинка. Ягоды в Хохломе. Крыжовник. Листики в Хохломе.</w:t>
      </w:r>
      <w:r w:rsidR="00BA239A" w:rsidRPr="00C70CB2">
        <w:rPr>
          <w:rFonts w:ascii="Times New Roman" w:hAnsi="Times New Roman" w:cs="Times New Roman"/>
          <w:sz w:val="24"/>
          <w:szCs w:val="24"/>
        </w:rPr>
        <w:t xml:space="preserve"> </w:t>
      </w:r>
      <w:r w:rsidRPr="00C70CB2">
        <w:rPr>
          <w:rFonts w:ascii="Times New Roman" w:hAnsi="Times New Roman" w:cs="Times New Roman"/>
          <w:sz w:val="24"/>
          <w:szCs w:val="24"/>
        </w:rPr>
        <w:t>Оживка в Хохломе. Ленточный орнамент. Орнамент в круге.</w:t>
      </w:r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CB2">
        <w:rPr>
          <w:rFonts w:ascii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. Немного из истории. </w:t>
      </w:r>
      <w:proofErr w:type="spellStart"/>
      <w:r w:rsidRPr="00C70CB2">
        <w:rPr>
          <w:rFonts w:ascii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C70CB2">
        <w:rPr>
          <w:rFonts w:ascii="Times New Roman" w:hAnsi="Times New Roman" w:cs="Times New Roman"/>
          <w:sz w:val="24"/>
          <w:szCs w:val="24"/>
          <w:lang w:eastAsia="ru-RU"/>
        </w:rPr>
        <w:t>. Роспись подноса. Роспись самовара. Городец. Немного из истории. Элементы городецкой росписи. Розан. Купавка. Композиция с розаном и купавками. Конек. Птица.</w:t>
      </w:r>
      <w:r w:rsidR="00BA239A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0CB2">
        <w:rPr>
          <w:rFonts w:ascii="Times New Roman" w:hAnsi="Times New Roman" w:cs="Times New Roman"/>
          <w:sz w:val="24"/>
          <w:szCs w:val="24"/>
          <w:lang w:eastAsia="ru-RU"/>
        </w:rPr>
        <w:t>Роспись разделочной доски. Наносим рисунок. Композиция. Роспись разделочной доски в цвете. «Ярмарка талантов». Выставка.</w:t>
      </w:r>
    </w:p>
    <w:p w:rsidR="00E07E65" w:rsidRPr="00C70CB2" w:rsidRDefault="00B52668" w:rsidP="00BA239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Раздел 3. </w:t>
      </w:r>
      <w:r w:rsidR="00E07E65" w:rsidRPr="00C70C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Нетрадиционные техники.</w:t>
      </w:r>
    </w:p>
    <w:p w:rsidR="00E07E65" w:rsidRPr="00C70CB2" w:rsidRDefault="00E07E65" w:rsidP="00BA2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>Цвета настроения. Времена года.</w:t>
      </w:r>
      <w:r w:rsidRPr="00C70CB2">
        <w:rPr>
          <w:rFonts w:ascii="Times New Roman" w:hAnsi="Times New Roman" w:cs="Times New Roman"/>
          <w:sz w:val="24"/>
          <w:szCs w:val="24"/>
        </w:rPr>
        <w:t xml:space="preserve"> Рисуем солнечный свет.</w:t>
      </w:r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 Снегири на ветке. Техника «</w:t>
      </w:r>
      <w:proofErr w:type="spellStart"/>
      <w:r w:rsidRPr="00C70CB2">
        <w:rPr>
          <w:rFonts w:ascii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». Пейзаж. Роспись пальцами на стекле. Холодные цвета. Зимний пейзаж. Рисуем пальцами. Рисуем оттисками. Рисуем </w:t>
      </w:r>
      <w:proofErr w:type="spellStart"/>
      <w:r w:rsidRPr="00C70CB2">
        <w:rPr>
          <w:rFonts w:ascii="Times New Roman" w:hAnsi="Times New Roman" w:cs="Times New Roman"/>
          <w:sz w:val="24"/>
          <w:szCs w:val="24"/>
          <w:lang w:eastAsia="ru-RU"/>
        </w:rPr>
        <w:t>штампиками</w:t>
      </w:r>
      <w:proofErr w:type="spellEnd"/>
      <w:r w:rsidRPr="00C70CB2">
        <w:rPr>
          <w:rFonts w:ascii="Times New Roman" w:hAnsi="Times New Roman" w:cs="Times New Roman"/>
          <w:sz w:val="24"/>
          <w:szCs w:val="24"/>
          <w:lang w:eastAsia="ru-RU"/>
        </w:rPr>
        <w:t>. Рисуем вилками. Рисуем ватными палочками. Рисуем смятыми салфетками. Рисуем пластилином. Рисуем солью. Викторина.</w:t>
      </w:r>
    </w:p>
    <w:p w:rsidR="00E07E65" w:rsidRPr="00C70CB2" w:rsidRDefault="00B52668" w:rsidP="00BA239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Раздел 4. </w:t>
      </w:r>
      <w:r w:rsidR="00E07E65" w:rsidRPr="00C70CB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Декоративное творчество.</w:t>
      </w:r>
    </w:p>
    <w:p w:rsidR="007E793A" w:rsidRPr="00C70CB2" w:rsidRDefault="00E07E65" w:rsidP="00BA2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>Обрывная аппликация. Пейзаж. Цвета настроения. Времена года. Образ природы в сказках. Декоративное творчество в сказках. Натюрморт. Овощные загадки. Овощи. Веселый натюрморт. Натюрморт. Фруктовые и овощные. Весенний пейзаж. Акварель.</w:t>
      </w:r>
      <w:r w:rsidRPr="00C70CB2">
        <w:rPr>
          <w:rFonts w:ascii="Times New Roman" w:hAnsi="Times New Roman" w:cs="Times New Roman"/>
          <w:sz w:val="24"/>
          <w:szCs w:val="24"/>
        </w:rPr>
        <w:t xml:space="preserve"> Портрет.</w:t>
      </w:r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 Веселый клоун. Коллаж. Лепка пластилином на диске. Аппликация. Цветы. Автопортрет. Гуашь. Цвета настроения. Времена года. «Цветы в горшке» Теплые цвета. Лето. Заключительное занятие. Выставка.</w:t>
      </w:r>
      <w:r w:rsidR="00186C89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186C89" w:rsidRPr="00C70CB2" w:rsidRDefault="00186C89" w:rsidP="00C70C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4C133A" w:rsidRPr="00C70CB2" w:rsidRDefault="00186C89" w:rsidP="00C70C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дополнительной общеобразовательной программы «Акварельки»</w:t>
      </w: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409"/>
        <w:gridCol w:w="2075"/>
        <w:gridCol w:w="1469"/>
        <w:gridCol w:w="1418"/>
      </w:tblGrid>
      <w:tr w:rsidR="00434DA4" w:rsidRPr="00C70CB2" w:rsidTr="000D7073">
        <w:trPr>
          <w:trHeight w:val="562"/>
        </w:trPr>
        <w:tc>
          <w:tcPr>
            <w:tcW w:w="568" w:type="dxa"/>
          </w:tcPr>
          <w:p w:rsidR="00434DA4" w:rsidRPr="00C70CB2" w:rsidRDefault="00434DA4" w:rsidP="001B45C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434DA4" w:rsidRPr="00C70CB2" w:rsidRDefault="00434DA4" w:rsidP="001B45C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2409" w:type="dxa"/>
          </w:tcPr>
          <w:p w:rsidR="00434DA4" w:rsidRPr="00C70CB2" w:rsidRDefault="00434DA4" w:rsidP="001B45C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Методический и дидактический материал</w:t>
            </w:r>
          </w:p>
        </w:tc>
        <w:tc>
          <w:tcPr>
            <w:tcW w:w="2075" w:type="dxa"/>
          </w:tcPr>
          <w:p w:rsidR="00434DA4" w:rsidRPr="00C70CB2" w:rsidRDefault="00434DA4" w:rsidP="001B45C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Тип занятия. Формы проведения занятия</w:t>
            </w:r>
          </w:p>
        </w:tc>
        <w:tc>
          <w:tcPr>
            <w:tcW w:w="1469" w:type="dxa"/>
          </w:tcPr>
          <w:p w:rsidR="00434DA4" w:rsidRPr="00C70CB2" w:rsidRDefault="00434DA4" w:rsidP="001B45C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Методы обучения</w:t>
            </w:r>
          </w:p>
        </w:tc>
        <w:tc>
          <w:tcPr>
            <w:tcW w:w="1418" w:type="dxa"/>
          </w:tcPr>
          <w:p w:rsidR="00434DA4" w:rsidRPr="00C70CB2" w:rsidRDefault="00434DA4" w:rsidP="001B45C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434DA4" w:rsidRPr="00C70CB2" w:rsidTr="000D7073">
        <w:tc>
          <w:tcPr>
            <w:tcW w:w="568" w:type="dxa"/>
          </w:tcPr>
          <w:p w:rsidR="00434DA4" w:rsidRPr="00C70CB2" w:rsidRDefault="00434DA4" w:rsidP="001B45C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34DA4" w:rsidRPr="00C70CB2" w:rsidRDefault="00434DA4" w:rsidP="00434DA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409" w:type="dxa"/>
          </w:tcPr>
          <w:p w:rsidR="00434DA4" w:rsidRPr="00C70CB2" w:rsidRDefault="00434DA4" w:rsidP="00434D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</w:t>
            </w:r>
          </w:p>
          <w:p w:rsidR="00434DA4" w:rsidRPr="00C70CB2" w:rsidRDefault="00434DA4" w:rsidP="00434D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Плакаты</w:t>
            </w:r>
          </w:p>
          <w:p w:rsidR="00434DA4" w:rsidRPr="00C70CB2" w:rsidRDefault="00434DA4" w:rsidP="00434D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Образцы</w:t>
            </w:r>
          </w:p>
          <w:p w:rsidR="004C133A" w:rsidRPr="00C70CB2" w:rsidRDefault="004C133A" w:rsidP="004C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Шаблоны</w:t>
            </w:r>
          </w:p>
          <w:p w:rsidR="004C133A" w:rsidRPr="00C70CB2" w:rsidRDefault="004C133A" w:rsidP="00434D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Трафареты</w:t>
            </w:r>
          </w:p>
          <w:p w:rsidR="00434DA4" w:rsidRPr="00C70CB2" w:rsidRDefault="00434DA4" w:rsidP="00434D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карты</w:t>
            </w:r>
          </w:p>
          <w:p w:rsidR="004C133A" w:rsidRPr="00C70CB2" w:rsidRDefault="004C133A" w:rsidP="00434D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Цветовой круг</w:t>
            </w:r>
          </w:p>
        </w:tc>
        <w:tc>
          <w:tcPr>
            <w:tcW w:w="2075" w:type="dxa"/>
          </w:tcPr>
          <w:p w:rsidR="00434DA4" w:rsidRPr="00C70CB2" w:rsidRDefault="000D7073" w:rsidP="004C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новых знаний</w:t>
            </w:r>
          </w:p>
          <w:p w:rsidR="000D7073" w:rsidRPr="00C70CB2" w:rsidRDefault="000D7073" w:rsidP="004C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0D7073" w:rsidRPr="00C70CB2" w:rsidRDefault="000D7073" w:rsidP="004C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  <w:p w:rsidR="000D7073" w:rsidRPr="00C70CB2" w:rsidRDefault="000D7073" w:rsidP="001B45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434DA4" w:rsidRPr="00C70CB2" w:rsidRDefault="00434DA4" w:rsidP="001B45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Словесный</w:t>
            </w:r>
          </w:p>
          <w:p w:rsidR="00434DA4" w:rsidRPr="00C70CB2" w:rsidRDefault="00434DA4" w:rsidP="001B45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Наглядный</w:t>
            </w:r>
          </w:p>
          <w:p w:rsidR="004C133A" w:rsidRPr="00C70CB2" w:rsidRDefault="004C133A" w:rsidP="004C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434DA4" w:rsidRPr="00C70CB2" w:rsidRDefault="00434DA4" w:rsidP="001B45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434DA4" w:rsidRPr="00C70CB2" w:rsidTr="000D7073">
        <w:tc>
          <w:tcPr>
            <w:tcW w:w="568" w:type="dxa"/>
          </w:tcPr>
          <w:p w:rsidR="00434DA4" w:rsidRPr="00C70CB2" w:rsidRDefault="000D7073" w:rsidP="001B45C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434DA4" w:rsidRPr="00C70CB2" w:rsidRDefault="000D7073" w:rsidP="001B45C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</w:t>
            </w:r>
            <w:r w:rsidRPr="00C70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 роспись</w:t>
            </w:r>
          </w:p>
        </w:tc>
        <w:tc>
          <w:tcPr>
            <w:tcW w:w="2409" w:type="dxa"/>
          </w:tcPr>
          <w:p w:rsidR="004C133A" w:rsidRPr="00C70CB2" w:rsidRDefault="004C133A" w:rsidP="004C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Иллюстрации</w:t>
            </w:r>
          </w:p>
          <w:p w:rsidR="004C133A" w:rsidRPr="00C70CB2" w:rsidRDefault="004C133A" w:rsidP="004C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Репродукции</w:t>
            </w:r>
          </w:p>
          <w:p w:rsidR="004C133A" w:rsidRPr="00C70CB2" w:rsidRDefault="004C133A" w:rsidP="004C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Образцы</w:t>
            </w:r>
          </w:p>
          <w:p w:rsidR="004C133A" w:rsidRPr="00C70CB2" w:rsidRDefault="004C133A" w:rsidP="004C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Плакаты</w:t>
            </w:r>
          </w:p>
          <w:p w:rsidR="004C133A" w:rsidRPr="00C70CB2" w:rsidRDefault="004C133A" w:rsidP="004C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карты</w:t>
            </w:r>
          </w:p>
          <w:p w:rsidR="00434DA4" w:rsidRPr="00C70CB2" w:rsidRDefault="00434DA4" w:rsidP="004C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133A" w:rsidRPr="00C70CB2" w:rsidRDefault="004C133A" w:rsidP="004C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Изучение новых </w:t>
            </w: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знаний</w:t>
            </w:r>
          </w:p>
          <w:p w:rsidR="004C133A" w:rsidRPr="00C70CB2" w:rsidRDefault="004C133A" w:rsidP="004C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4C133A" w:rsidRPr="00C70CB2" w:rsidRDefault="004C133A" w:rsidP="004C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7D44DC" w:rsidRPr="00C70CB2" w:rsidRDefault="007D44DC" w:rsidP="004C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Комбинированное занятие</w:t>
            </w:r>
          </w:p>
          <w:p w:rsidR="00434DA4" w:rsidRPr="00C70CB2" w:rsidRDefault="00434DA4" w:rsidP="004C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4C133A" w:rsidRPr="00C70CB2" w:rsidRDefault="004C133A" w:rsidP="004C1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Словесный</w:t>
            </w:r>
          </w:p>
          <w:p w:rsidR="00434DA4" w:rsidRPr="00C70CB2" w:rsidRDefault="004C133A" w:rsidP="004C1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Наглядный</w:t>
            </w:r>
          </w:p>
          <w:p w:rsidR="004C133A" w:rsidRPr="00C70CB2" w:rsidRDefault="004C133A" w:rsidP="004C1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34DA4" w:rsidRPr="00C70CB2" w:rsidRDefault="000D7073" w:rsidP="001B45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Выставка</w:t>
            </w:r>
          </w:p>
        </w:tc>
      </w:tr>
      <w:tr w:rsidR="004C133A" w:rsidRPr="00C70CB2" w:rsidTr="000D7073">
        <w:tc>
          <w:tcPr>
            <w:tcW w:w="568" w:type="dxa"/>
          </w:tcPr>
          <w:p w:rsidR="004C133A" w:rsidRPr="00C70CB2" w:rsidRDefault="004C133A" w:rsidP="001B45C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4C133A" w:rsidRPr="00C70CB2" w:rsidRDefault="004C133A" w:rsidP="001B45C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Нетрадиционные техники</w:t>
            </w:r>
          </w:p>
        </w:tc>
        <w:tc>
          <w:tcPr>
            <w:tcW w:w="2409" w:type="dxa"/>
          </w:tcPr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</w:t>
            </w:r>
          </w:p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Репродукции</w:t>
            </w:r>
          </w:p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Образцы</w:t>
            </w:r>
          </w:p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Плакаты</w:t>
            </w:r>
          </w:p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Шаблоны</w:t>
            </w:r>
          </w:p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Трафареты</w:t>
            </w:r>
          </w:p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карты</w:t>
            </w:r>
          </w:p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новых знаний</w:t>
            </w:r>
          </w:p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7D44DC" w:rsidRPr="00C70CB2" w:rsidRDefault="007D44DC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Комбинированное занятие</w:t>
            </w:r>
          </w:p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4C133A" w:rsidRPr="00C70CB2" w:rsidRDefault="004C133A" w:rsidP="001B45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Словесный</w:t>
            </w:r>
          </w:p>
          <w:p w:rsidR="004C133A" w:rsidRPr="00C70CB2" w:rsidRDefault="004C133A" w:rsidP="001B45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Наглядный</w:t>
            </w:r>
          </w:p>
          <w:p w:rsidR="004C133A" w:rsidRPr="00C70CB2" w:rsidRDefault="004C133A" w:rsidP="004C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4C133A" w:rsidRPr="00C70CB2" w:rsidRDefault="007D44DC" w:rsidP="007D44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</w:t>
            </w:r>
            <w:r w:rsidR="004C133A"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я работа</w:t>
            </w:r>
          </w:p>
        </w:tc>
        <w:tc>
          <w:tcPr>
            <w:tcW w:w="1418" w:type="dxa"/>
          </w:tcPr>
          <w:p w:rsidR="004C133A" w:rsidRPr="00C70CB2" w:rsidRDefault="004C133A" w:rsidP="001B45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4C133A" w:rsidRPr="00C70CB2" w:rsidTr="000D7073">
        <w:tc>
          <w:tcPr>
            <w:tcW w:w="568" w:type="dxa"/>
          </w:tcPr>
          <w:p w:rsidR="004C133A" w:rsidRPr="00C70CB2" w:rsidRDefault="004C133A" w:rsidP="001B45C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4C133A" w:rsidRPr="00C70CB2" w:rsidRDefault="004C133A" w:rsidP="001B45C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Декоративное творчество</w:t>
            </w:r>
          </w:p>
        </w:tc>
        <w:tc>
          <w:tcPr>
            <w:tcW w:w="2409" w:type="dxa"/>
          </w:tcPr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</w:t>
            </w:r>
          </w:p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Репродукции</w:t>
            </w:r>
          </w:p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Образцы</w:t>
            </w:r>
          </w:p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Плакаты</w:t>
            </w:r>
          </w:p>
          <w:p w:rsidR="004C133A" w:rsidRPr="00C70CB2" w:rsidRDefault="004C133A" w:rsidP="004C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Шаблоны</w:t>
            </w:r>
          </w:p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Трафареты</w:t>
            </w:r>
          </w:p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карты</w:t>
            </w:r>
          </w:p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новых знаний</w:t>
            </w:r>
          </w:p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7D44DC" w:rsidRPr="00C70CB2" w:rsidRDefault="007D44DC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Комбинированное занятие</w:t>
            </w:r>
          </w:p>
          <w:p w:rsidR="004C133A" w:rsidRPr="00C70CB2" w:rsidRDefault="004C133A" w:rsidP="001B45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4C133A" w:rsidRPr="00C70CB2" w:rsidRDefault="004C133A" w:rsidP="004C1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Словесный</w:t>
            </w:r>
          </w:p>
          <w:p w:rsidR="004C133A" w:rsidRPr="00C70CB2" w:rsidRDefault="004C133A" w:rsidP="004C13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Наглядный</w:t>
            </w:r>
          </w:p>
          <w:p w:rsidR="004C133A" w:rsidRPr="00C70CB2" w:rsidRDefault="004C133A" w:rsidP="004C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4C133A" w:rsidRPr="00C70CB2" w:rsidRDefault="004C133A" w:rsidP="004C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4C133A" w:rsidRPr="00C70CB2" w:rsidRDefault="004C133A" w:rsidP="001B45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</w:tr>
    </w:tbl>
    <w:p w:rsidR="007E793A" w:rsidRPr="00C70CB2" w:rsidRDefault="007E793A" w:rsidP="005B5C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BF9" w:rsidRPr="00C70CB2" w:rsidRDefault="007D44DC" w:rsidP="005B5C4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Понятийно – терминологический словарь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Граттаж</w:t>
      </w:r>
      <w:proofErr w:type="spellEnd"/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суть этой техники, которая издавна использовалась в России и называлась рисование по восковой прокладке, - в процарапывании.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техники: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Данную технику начинаем использовать только со старшего возраста.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Сначала наносим цветной фон акварелью и подсушиваем бумагу.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Далее весь фон полностью затрём воском.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Нальём в розетку чёрной гуаши и добавим немного шампуня, тщательно перемешаем.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Затем покроем этой смесью парафиновый лист.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возьмём заострённую палочку и начнём процарапывать рисунок.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не гравюра!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иметь ввиду, что эту технику можно осваивать только тогда, когда у ребёнка достаточно хорошо </w:t>
      </w:r>
      <w:proofErr w:type="gramStart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</w:t>
      </w:r>
      <w:proofErr w:type="gramEnd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глазомер и координация движений.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Монотипия</w:t>
      </w: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эта техника, развивающая у детей воображение, фантазию, чувство цвета, формы.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техники: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техникой мы предлагаем заниматься детям со средней группы.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понадобится гуашь разных цветов и согнутый пополам лист бумаги.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Нарисуем половину круга на правой от сгиба стороне листа, затем левую половинку листа прижмём </w:t>
      </w:r>
      <w:proofErr w:type="gramStart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правой и разгладим сложенный таким образом лист. Раскроем и посмотрим, что получилось. Мяч? А может быть солнце? Тогда дорисуем лучи.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Нанесём яркие пятна на одну половинку листа бумаги, прижмём другую. Что получилось?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Печатка </w:t>
      </w: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техника, позволяющая многократно изображать один и тот же предмет, составляя из его отпечатков разные композиции.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техники: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нужно изготовить «печатку». Печатки изготовить несложно самим: надо взять ластик, нарисовать на торце рисунок и срезать всё ненужное. «Печатка» готова!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Прижимаем её к подушечке с краской, а затем к листу бумаги. Получается ровный и чёткий отпечаток. Составляй любую композицию!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Упражнения: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младшей группы можно предложить нарисовать: цветы для пчёлки; бабочек порхающих над лугом; грибы на полянке; овощи в корзинке; фрукты в вазе и т.п.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средней группе дети могут использовать «печатки» с геометрическим рисунком и меняться ими в процессе работы: открытки; пригласительные билеты; платки; салфетки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старших группах используем приём </w:t>
      </w:r>
      <w:proofErr w:type="spellStart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дорисовывания</w:t>
      </w:r>
      <w:proofErr w:type="spellEnd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недостающих деталей предметов к готовым «печаткам», составление композиций из разных «печаток» букет цветов; закладки; букет из рябиновых веток.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Рисование по сырой бумаге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своеобразная техника рисования.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техники</w:t>
      </w: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Начинать осваивать эту технику можно уже в младших группах. Для рисования в этой технологии нам понадобиться влажная салфетка и ёмкость с водой. Намочим бумагу и </w:t>
      </w:r>
      <w:proofErr w:type="gramStart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разместим её</w:t>
      </w:r>
      <w:proofErr w:type="gramEnd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влажной салфетке (чтобы бумага не высыхала).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Возьмём акварельный мелок или кисточку с акварельной краской и начнём рисовать.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Кляксография</w:t>
      </w:r>
      <w:proofErr w:type="spellEnd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игры с кляксами помогают развить глазомер, координацию и силу движений, фантазию и воображение.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техники</w:t>
      </w: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Кляксографию</w:t>
      </w:r>
      <w:proofErr w:type="spellEnd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 в качестве игр и развлечений.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Поставим большую, яркую кляксу. Возьмём трубочку для коктейл</w:t>
      </w:r>
      <w:r w:rsidR="0023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осторожно подуем на каплю…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побежала </w:t>
      </w:r>
      <w:proofErr w:type="gramStart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proofErr w:type="gramEnd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 оставляя за собой след. Повернём лист и снова подуем.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можно сделать ещё одну клякс</w:t>
      </w:r>
      <w:r w:rsidR="0023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но другого цвета, 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встретятся.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что же похожи их следы?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Набрызг</w:t>
      </w:r>
      <w:proofErr w:type="spellEnd"/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непростая техника.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техники</w:t>
      </w: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суть в разбрызгивании капель с </w:t>
      </w:r>
      <w:proofErr w:type="gramStart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proofErr w:type="gramEnd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приспособленной для этого зубной щётки и деревянной лопатки (стеки). Держа в левой руке зубную </w:t>
      </w:r>
      <w:proofErr w:type="gramStart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щётку</w:t>
      </w:r>
      <w:proofErr w:type="gramEnd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наберём немного краски, а стекой будем проводить по поверхности щётки – быстрыми движениями по направлению к себе. Брызги полетят на бумагу. Вот и всё. Лучше осваивать эту технику летом на </w:t>
      </w:r>
      <w:proofErr w:type="gramStart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прогулке</w:t>
      </w:r>
      <w:proofErr w:type="gramEnd"/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сначала капли краски летят не только на бумагу.</w:t>
      </w:r>
    </w:p>
    <w:p w:rsidR="00D81BF9" w:rsidRPr="00C70CB2" w:rsidRDefault="003A2DBB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81BF9"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ечать от руки –</w:t>
      </w:r>
      <w:r w:rsidR="00D81BF9"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интересная техника.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техники: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Обмакиваем всю ладонь или её часть в краску и оставляем отпечаток на бумаге.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«раскрасить» ладонь в разные цвета и оставляем отпечаток на бумаге. В таком случае мы краску не только видим, но и чувствуем.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отпечаткам ладоней можно добавить отпечатки одного или нескольких пальцев в разных комбинациях.</w:t>
      </w:r>
    </w:p>
    <w:p w:rsidR="00D81BF9" w:rsidRPr="00C70CB2" w:rsidRDefault="00D81BF9" w:rsidP="00D81B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668" w:rsidRPr="00C70CB2" w:rsidRDefault="00B52668" w:rsidP="00B526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0E0F" w:rsidRPr="00C70CB2" w:rsidRDefault="009F0E0F" w:rsidP="00D81B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2DBB" w:rsidRPr="00C70CB2" w:rsidRDefault="003A2DBB" w:rsidP="005B5C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2DBB" w:rsidRPr="00C70CB2" w:rsidRDefault="003A2DBB" w:rsidP="005B5C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2DBB" w:rsidRDefault="003A2DBB" w:rsidP="005B5C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724" w:rsidRDefault="00F66724" w:rsidP="005B5C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724" w:rsidRPr="00C70CB2" w:rsidRDefault="00F66724" w:rsidP="005B5C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2DBB" w:rsidRPr="00C70CB2" w:rsidRDefault="003A2DBB" w:rsidP="005B5C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2DBB" w:rsidRPr="00C70CB2" w:rsidRDefault="003A2DBB" w:rsidP="005B5C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2DBB" w:rsidRPr="00C70CB2" w:rsidRDefault="003A2DBB" w:rsidP="005B5C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BF9" w:rsidRPr="00C70CB2" w:rsidRDefault="00C70CB2" w:rsidP="005B5C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C4632F" w:rsidRPr="00C7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писок литературы:</w:t>
      </w:r>
    </w:p>
    <w:p w:rsidR="00C4632F" w:rsidRPr="00C70CB2" w:rsidRDefault="00C4632F" w:rsidP="007E793A">
      <w:pPr>
        <w:pStyle w:val="a6"/>
        <w:rPr>
          <w:sz w:val="24"/>
          <w:szCs w:val="24"/>
          <w:lang w:eastAsia="ru-RU"/>
        </w:rPr>
      </w:pPr>
    </w:p>
    <w:p w:rsidR="004C133A" w:rsidRPr="00C70CB2" w:rsidRDefault="004C133A" w:rsidP="007E793A">
      <w:pPr>
        <w:pStyle w:val="a6"/>
        <w:rPr>
          <w:rFonts w:ascii="Times New Roman" w:hAnsi="Times New Roman"/>
          <w:sz w:val="24"/>
          <w:szCs w:val="24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C4632F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632F" w:rsidRPr="00C70CB2">
        <w:rPr>
          <w:rFonts w:ascii="Times New Roman" w:hAnsi="Times New Roman"/>
          <w:bCs/>
          <w:sz w:val="24"/>
          <w:szCs w:val="24"/>
        </w:rPr>
        <w:t>Веракса</w:t>
      </w:r>
      <w:proofErr w:type="spellEnd"/>
      <w:r w:rsidR="00C4632F" w:rsidRPr="00C70CB2">
        <w:rPr>
          <w:rFonts w:ascii="Times New Roman" w:hAnsi="Times New Roman"/>
          <w:bCs/>
          <w:sz w:val="24"/>
          <w:szCs w:val="24"/>
        </w:rPr>
        <w:t xml:space="preserve"> Н.</w:t>
      </w:r>
      <w:r w:rsidR="00C4632F" w:rsidRPr="00C70CB2">
        <w:rPr>
          <w:rFonts w:ascii="Times New Roman" w:hAnsi="Times New Roman"/>
          <w:sz w:val="24"/>
          <w:szCs w:val="24"/>
        </w:rPr>
        <w:t>Е.</w:t>
      </w:r>
      <w:r w:rsidR="00C4632F" w:rsidRPr="00C70CB2">
        <w:rPr>
          <w:rFonts w:ascii="Times New Roman" w:hAnsi="Times New Roman"/>
          <w:bCs/>
          <w:sz w:val="24"/>
          <w:szCs w:val="24"/>
        </w:rPr>
        <w:t xml:space="preserve">,  </w:t>
      </w:r>
      <w:r w:rsidR="00C4632F" w:rsidRPr="00C70CB2">
        <w:rPr>
          <w:rFonts w:ascii="Times New Roman" w:hAnsi="Times New Roman"/>
          <w:sz w:val="24"/>
          <w:szCs w:val="24"/>
        </w:rPr>
        <w:t>Комарова</w:t>
      </w:r>
      <w:r w:rsidR="00C4632F" w:rsidRPr="00C70CB2">
        <w:rPr>
          <w:rFonts w:ascii="Times New Roman" w:hAnsi="Times New Roman"/>
          <w:bCs/>
          <w:sz w:val="24"/>
          <w:szCs w:val="24"/>
        </w:rPr>
        <w:t xml:space="preserve"> Т.С.</w:t>
      </w:r>
      <w:r w:rsidR="00C4632F" w:rsidRPr="00C70CB2">
        <w:rPr>
          <w:rFonts w:ascii="Times New Roman" w:hAnsi="Times New Roman"/>
          <w:sz w:val="24"/>
          <w:szCs w:val="24"/>
        </w:rPr>
        <w:t xml:space="preserve">, Васильева М.А.. «От рождения до школы» Примерная основная общеобразовательная программа дошкольного образования [Текст] /  </w:t>
      </w:r>
      <w:r w:rsidR="00C4632F" w:rsidRPr="00C70CB2">
        <w:rPr>
          <w:rFonts w:ascii="Times New Roman" w:hAnsi="Times New Roman"/>
          <w:bCs/>
          <w:sz w:val="24"/>
          <w:szCs w:val="24"/>
        </w:rPr>
        <w:t>Н.</w:t>
      </w:r>
      <w:r w:rsidR="00C4632F" w:rsidRPr="00C70CB2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="00C4632F" w:rsidRPr="00C70CB2">
        <w:rPr>
          <w:rFonts w:ascii="Times New Roman" w:hAnsi="Times New Roman"/>
          <w:bCs/>
          <w:sz w:val="24"/>
          <w:szCs w:val="24"/>
        </w:rPr>
        <w:t>Веракса</w:t>
      </w:r>
      <w:proofErr w:type="spellEnd"/>
      <w:r w:rsidR="00C4632F" w:rsidRPr="00C70CB2">
        <w:rPr>
          <w:rFonts w:ascii="Times New Roman" w:hAnsi="Times New Roman"/>
          <w:bCs/>
          <w:sz w:val="24"/>
          <w:szCs w:val="24"/>
        </w:rPr>
        <w:t xml:space="preserve">,  Т.С. </w:t>
      </w:r>
      <w:r w:rsidR="00C4632F" w:rsidRPr="00C70CB2">
        <w:rPr>
          <w:rFonts w:ascii="Times New Roman" w:hAnsi="Times New Roman"/>
          <w:sz w:val="24"/>
          <w:szCs w:val="24"/>
        </w:rPr>
        <w:t xml:space="preserve">Комарова, </w:t>
      </w:r>
      <w:proofErr w:type="spellStart"/>
      <w:r w:rsidR="00C4632F" w:rsidRPr="00C70CB2">
        <w:rPr>
          <w:rFonts w:ascii="Times New Roman" w:hAnsi="Times New Roman"/>
          <w:sz w:val="24"/>
          <w:szCs w:val="24"/>
        </w:rPr>
        <w:t>М.А.Васильева</w:t>
      </w:r>
      <w:proofErr w:type="spellEnd"/>
      <w:r w:rsidR="00C4632F" w:rsidRPr="00C70CB2">
        <w:rPr>
          <w:rFonts w:ascii="Times New Roman" w:hAnsi="Times New Roman"/>
          <w:sz w:val="24"/>
          <w:szCs w:val="24"/>
        </w:rPr>
        <w:t>. – М.: Мозаика синтез, 2008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70CB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C4632F" w:rsidRPr="00C70CB2">
        <w:rPr>
          <w:rFonts w:ascii="Times New Roman" w:hAnsi="Times New Roman"/>
          <w:bCs/>
          <w:sz w:val="24"/>
          <w:szCs w:val="24"/>
        </w:rPr>
        <w:t xml:space="preserve"> Воронов, В.А.</w:t>
      </w:r>
      <w:r w:rsidR="00C4632F" w:rsidRPr="00C70CB2">
        <w:rPr>
          <w:rFonts w:ascii="Times New Roman" w:hAnsi="Times New Roman"/>
          <w:sz w:val="24"/>
          <w:szCs w:val="24"/>
        </w:rPr>
        <w:t xml:space="preserve"> «Энциклопедия прикладного творчества» [Текст] /  В.А. Воронов. - Москва. ОЛМА-ПРЕСС,2000</w:t>
      </w:r>
    </w:p>
    <w:p w:rsidR="00C4632F" w:rsidRPr="00C70CB2" w:rsidRDefault="00C4632F" w:rsidP="007E793A">
      <w:pPr>
        <w:pStyle w:val="a6"/>
        <w:rPr>
          <w:rFonts w:ascii="Times New Roman" w:hAnsi="Times New Roman" w:cs="Times New Roman"/>
          <w:sz w:val="24"/>
          <w:szCs w:val="24"/>
        </w:rPr>
      </w:pPr>
      <w:r w:rsidRPr="00C70CB2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C70CB2">
        <w:rPr>
          <w:rFonts w:ascii="Times New Roman" w:hAnsi="Times New Roman" w:cs="Times New Roman"/>
          <w:bCs/>
          <w:sz w:val="24"/>
          <w:szCs w:val="24"/>
        </w:rPr>
        <w:t>Гомозова</w:t>
      </w:r>
      <w:proofErr w:type="spellEnd"/>
      <w:r w:rsidRPr="00C70CB2">
        <w:rPr>
          <w:rFonts w:ascii="Times New Roman" w:hAnsi="Times New Roman" w:cs="Times New Roman"/>
          <w:bCs/>
          <w:sz w:val="24"/>
          <w:szCs w:val="24"/>
        </w:rPr>
        <w:t>, Ю.Б.</w:t>
      </w:r>
      <w:r w:rsidRPr="00C70CB2">
        <w:rPr>
          <w:rFonts w:ascii="Times New Roman" w:hAnsi="Times New Roman" w:cs="Times New Roman"/>
          <w:sz w:val="24"/>
          <w:szCs w:val="24"/>
        </w:rPr>
        <w:t xml:space="preserve"> Калейдоскоп чудесных ремесел [Текст]: популярное пособие для родителей и педагогов</w:t>
      </w:r>
      <w:r w:rsidRPr="00C70CB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70CB2">
        <w:rPr>
          <w:rFonts w:ascii="Times New Roman" w:hAnsi="Times New Roman" w:cs="Times New Roman"/>
          <w:sz w:val="24"/>
          <w:szCs w:val="24"/>
        </w:rPr>
        <w:t>Ю.Б.</w:t>
      </w:r>
      <w:r w:rsidRPr="00C70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0CB2">
        <w:rPr>
          <w:rFonts w:ascii="Times New Roman" w:hAnsi="Times New Roman" w:cs="Times New Roman"/>
          <w:sz w:val="24"/>
          <w:szCs w:val="24"/>
        </w:rPr>
        <w:t>Гомозова</w:t>
      </w:r>
      <w:proofErr w:type="spellEnd"/>
      <w:r w:rsidRPr="00C70CB2">
        <w:rPr>
          <w:rFonts w:ascii="Times New Roman" w:hAnsi="Times New Roman" w:cs="Times New Roman"/>
          <w:sz w:val="24"/>
          <w:szCs w:val="24"/>
        </w:rPr>
        <w:t>. - Ярославль: «Академия развития», Академия, К</w:t>
      </w:r>
      <w:r w:rsidRPr="00C70CB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70CB2">
        <w:rPr>
          <w:rFonts w:ascii="Times New Roman" w:hAnsi="Times New Roman" w:cs="Times New Roman"/>
          <w:sz w:val="24"/>
          <w:szCs w:val="24"/>
        </w:rPr>
        <w:t>», 1999.-208с.: ил</w:t>
      </w:r>
      <w:proofErr w:type="gramStart"/>
      <w:r w:rsidRPr="00C70CB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70CB2">
        <w:rPr>
          <w:rFonts w:ascii="Times New Roman" w:hAnsi="Times New Roman" w:cs="Times New Roman"/>
          <w:sz w:val="24"/>
          <w:szCs w:val="24"/>
        </w:rPr>
        <w:t>серия «Умелые руки»</w:t>
      </w:r>
    </w:p>
    <w:p w:rsidR="00C4632F" w:rsidRPr="00C70CB2" w:rsidRDefault="00C4632F" w:rsidP="007E793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C133A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Нетрадиционные техники.</w:t>
      </w:r>
      <w:r w:rsidR="004C133A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К. К. Утробина, Г.Ф. Утробин «Увлекательное рисование методом </w:t>
      </w:r>
      <w:proofErr w:type="gramStart"/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 с детьми» 3-7лет.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70CB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C133A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Лыкова И.А. «Программа художественного воспитания, обучения и развития детей 2 – 7 лет «Цветные ладошки</w:t>
      </w:r>
      <w:r w:rsidR="004C133A" w:rsidRPr="00C70CB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70CB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D44DC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Лыкова И.А. «Методические рекомендации в вопросах и ответах к программе художественного образования в детском саду «Цветные ладошки».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br/>
        <w:t>И.А. Лыкова, В. А. Шипунова «Загадки божьей коровки» интеграция познавательного и художественного развития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70CB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D44DC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 Т.Н., Якобсон С.Г. «Обучение детей 2 – 4 лет рисованию в игре», Москва, Просвещение, 1992</w:t>
      </w:r>
    </w:p>
    <w:p w:rsidR="00D81BF9" w:rsidRPr="00C70CB2" w:rsidRDefault="007D44DC" w:rsidP="007E793A">
      <w:pPr>
        <w:pStyle w:val="a6"/>
        <w:rPr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Никитина </w:t>
      </w:r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А.В. 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"Нетрадиционные техники рисования в детском саду".</w:t>
      </w:r>
    </w:p>
    <w:p w:rsidR="00C4632F" w:rsidRPr="00C70CB2" w:rsidRDefault="007D44DC" w:rsidP="007E793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Цквитария</w:t>
      </w:r>
      <w:proofErr w:type="spellEnd"/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CB2">
        <w:rPr>
          <w:rFonts w:ascii="Times New Roman" w:hAnsi="Times New Roman" w:cs="Times New Roman"/>
          <w:sz w:val="24"/>
          <w:szCs w:val="24"/>
          <w:lang w:eastAsia="ru-RU"/>
        </w:rPr>
        <w:t>Т.А.</w:t>
      </w:r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>"Нетрадиционные</w:t>
      </w:r>
      <w:proofErr w:type="spellEnd"/>
      <w:r w:rsidR="00D81BF9" w:rsidRPr="00C70CB2">
        <w:rPr>
          <w:rFonts w:ascii="Times New Roman" w:hAnsi="Times New Roman" w:cs="Times New Roman"/>
          <w:sz w:val="24"/>
          <w:szCs w:val="24"/>
          <w:lang w:eastAsia="ru-RU"/>
        </w:rPr>
        <w:t xml:space="preserve"> техники рисования</w:t>
      </w:r>
      <w:r w:rsidR="00C4632F" w:rsidRPr="00C70CB2">
        <w:rPr>
          <w:rFonts w:ascii="Times New Roman" w:hAnsi="Times New Roman" w:cs="Times New Roman"/>
          <w:sz w:val="24"/>
          <w:szCs w:val="24"/>
          <w:lang w:eastAsia="ru-RU"/>
        </w:rPr>
        <w:t>" Интегрированные занятия в ДОУ.</w:t>
      </w:r>
    </w:p>
    <w:p w:rsidR="00C4632F" w:rsidRPr="00C70CB2" w:rsidRDefault="00C4632F" w:rsidP="007E793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C70CB2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C70CB2">
        <w:rPr>
          <w:rFonts w:ascii="Times New Roman" w:hAnsi="Times New Roman"/>
          <w:sz w:val="24"/>
          <w:szCs w:val="24"/>
          <w:lang w:eastAsia="ru-RU"/>
        </w:rPr>
        <w:t xml:space="preserve"> А.Е. </w:t>
      </w:r>
      <w:proofErr w:type="gramStart"/>
      <w:r w:rsidRPr="00C70CB2">
        <w:rPr>
          <w:rFonts w:ascii="Times New Roman" w:hAnsi="Times New Roman"/>
          <w:sz w:val="24"/>
          <w:szCs w:val="24"/>
          <w:lang w:eastAsia="ru-RU"/>
        </w:rPr>
        <w:t>Коновалов</w:t>
      </w:r>
      <w:proofErr w:type="gramEnd"/>
      <w:r w:rsidRPr="00C70CB2">
        <w:rPr>
          <w:rFonts w:ascii="Times New Roman" w:hAnsi="Times New Roman"/>
          <w:sz w:val="24"/>
          <w:szCs w:val="24"/>
          <w:lang w:eastAsia="ru-RU"/>
        </w:rPr>
        <w:t xml:space="preserve"> Городецкая роспись. Рассказы о народном искусстве. Горький Волго-Вятское книжное изд-во. 2--8.</w:t>
      </w:r>
    </w:p>
    <w:p w:rsidR="00C4632F" w:rsidRPr="00C70CB2" w:rsidRDefault="00C4632F" w:rsidP="007E793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C70CB2">
        <w:rPr>
          <w:rFonts w:ascii="Times New Roman" w:hAnsi="Times New Roman"/>
          <w:sz w:val="24"/>
          <w:szCs w:val="24"/>
          <w:lang w:eastAsia="ru-RU"/>
        </w:rPr>
        <w:t>11. Барадулина В. А. Сельскому учителю о народных промыслах. – М. 1979.</w:t>
      </w:r>
    </w:p>
    <w:p w:rsidR="00C4632F" w:rsidRPr="00C70CB2" w:rsidRDefault="00C4632F" w:rsidP="007E793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C70CB2">
        <w:rPr>
          <w:rFonts w:ascii="Times New Roman" w:hAnsi="Times New Roman"/>
          <w:sz w:val="24"/>
          <w:szCs w:val="24"/>
          <w:lang w:eastAsia="ru-RU"/>
        </w:rPr>
        <w:t xml:space="preserve">12. </w:t>
      </w:r>
      <w:proofErr w:type="spellStart"/>
      <w:r w:rsidRPr="00C70CB2">
        <w:rPr>
          <w:rFonts w:ascii="Times New Roman" w:hAnsi="Times New Roman"/>
          <w:sz w:val="24"/>
          <w:szCs w:val="24"/>
          <w:lang w:eastAsia="ru-RU"/>
        </w:rPr>
        <w:t>Гусарчук</w:t>
      </w:r>
      <w:proofErr w:type="spellEnd"/>
      <w:proofErr w:type="gramStart"/>
      <w:r w:rsidRPr="00C70CB2">
        <w:rPr>
          <w:rFonts w:ascii="Times New Roman" w:hAnsi="Times New Roman"/>
          <w:sz w:val="24"/>
          <w:szCs w:val="24"/>
          <w:lang w:eastAsia="ru-RU"/>
        </w:rPr>
        <w:t xml:space="preserve"> Д</w:t>
      </w:r>
      <w:proofErr w:type="gramEnd"/>
      <w:r w:rsidRPr="00C70CB2">
        <w:rPr>
          <w:rFonts w:ascii="Times New Roman" w:hAnsi="Times New Roman"/>
          <w:sz w:val="24"/>
          <w:szCs w:val="24"/>
          <w:lang w:eastAsia="ru-RU"/>
        </w:rPr>
        <w:t xml:space="preserve"> ред. Супруна. М. 300 ответов любителю художественных работ по дереву. /Под Л. Я.. – М. 1985.</w:t>
      </w:r>
    </w:p>
    <w:p w:rsidR="00C4632F" w:rsidRPr="00C70CB2" w:rsidRDefault="00C4632F" w:rsidP="007E793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C70CB2">
        <w:rPr>
          <w:rFonts w:ascii="Times New Roman" w:hAnsi="Times New Roman"/>
          <w:sz w:val="24"/>
          <w:szCs w:val="24"/>
          <w:lang w:eastAsia="ru-RU"/>
        </w:rPr>
        <w:t>13. Званцев М. П. Нижегородские мастера. - Горький, 2004.</w:t>
      </w:r>
    </w:p>
    <w:p w:rsidR="00C4632F" w:rsidRPr="00C70CB2" w:rsidRDefault="00C4632F" w:rsidP="007E793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C70CB2">
        <w:rPr>
          <w:rFonts w:ascii="Times New Roman" w:hAnsi="Times New Roman"/>
          <w:sz w:val="24"/>
          <w:szCs w:val="24"/>
          <w:lang w:eastAsia="ru-RU"/>
        </w:rPr>
        <w:t>14. Круглова О. В. Русская народная резьба и роспись по дереву. – М., 2002.</w:t>
      </w:r>
    </w:p>
    <w:p w:rsidR="00C4632F" w:rsidRPr="00C70CB2" w:rsidRDefault="00C4632F" w:rsidP="007E793A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C70CB2">
        <w:rPr>
          <w:rFonts w:ascii="Times New Roman" w:hAnsi="Times New Roman"/>
          <w:sz w:val="24"/>
          <w:szCs w:val="24"/>
          <w:lang w:eastAsia="ru-RU"/>
        </w:rPr>
        <w:t>15. Максимов Ю. В. Резьба и роспись по дереву», аль</w:t>
      </w:r>
      <w:r w:rsidR="003E3061">
        <w:rPr>
          <w:rFonts w:ascii="Times New Roman" w:hAnsi="Times New Roman"/>
          <w:sz w:val="24"/>
          <w:szCs w:val="24"/>
          <w:lang w:eastAsia="ru-RU"/>
        </w:rPr>
        <w:t xml:space="preserve">бом Народные художественные </w:t>
      </w:r>
      <w:r w:rsidRPr="00C70CB2">
        <w:rPr>
          <w:rFonts w:ascii="Times New Roman" w:hAnsi="Times New Roman"/>
          <w:sz w:val="24"/>
          <w:szCs w:val="24"/>
          <w:lang w:eastAsia="ru-RU"/>
        </w:rPr>
        <w:t>промыслы России, Изд-во Сов. Россия, 2004</w:t>
      </w:r>
    </w:p>
    <w:p w:rsidR="00C4632F" w:rsidRPr="00C70CB2" w:rsidRDefault="00C4632F" w:rsidP="00C463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632F" w:rsidRPr="00C70CB2" w:rsidRDefault="00C4632F" w:rsidP="00C463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632F" w:rsidRPr="00C70CB2" w:rsidRDefault="00C4632F" w:rsidP="00C4632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4632F" w:rsidRPr="00C7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7FB1"/>
    <w:multiLevelType w:val="hybridMultilevel"/>
    <w:tmpl w:val="DE8C1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22577"/>
    <w:multiLevelType w:val="hybridMultilevel"/>
    <w:tmpl w:val="E8F48A5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6AAB7470"/>
    <w:multiLevelType w:val="hybridMultilevel"/>
    <w:tmpl w:val="9F4E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72"/>
    <w:rsid w:val="000D7073"/>
    <w:rsid w:val="001206BE"/>
    <w:rsid w:val="00147FFB"/>
    <w:rsid w:val="0016787C"/>
    <w:rsid w:val="00186C89"/>
    <w:rsid w:val="001C2DE8"/>
    <w:rsid w:val="002331AD"/>
    <w:rsid w:val="00242EE1"/>
    <w:rsid w:val="00290E51"/>
    <w:rsid w:val="00304EFD"/>
    <w:rsid w:val="00365695"/>
    <w:rsid w:val="003910FE"/>
    <w:rsid w:val="003A2DBB"/>
    <w:rsid w:val="003C13F5"/>
    <w:rsid w:val="003E3061"/>
    <w:rsid w:val="00403EBE"/>
    <w:rsid w:val="004060A1"/>
    <w:rsid w:val="00434DA4"/>
    <w:rsid w:val="004A777A"/>
    <w:rsid w:val="004C133A"/>
    <w:rsid w:val="00546E9D"/>
    <w:rsid w:val="00587511"/>
    <w:rsid w:val="005B5C45"/>
    <w:rsid w:val="0073253E"/>
    <w:rsid w:val="00770B9B"/>
    <w:rsid w:val="00775C74"/>
    <w:rsid w:val="007B1D14"/>
    <w:rsid w:val="007D44DC"/>
    <w:rsid w:val="007D7AFE"/>
    <w:rsid w:val="007E793A"/>
    <w:rsid w:val="008230A6"/>
    <w:rsid w:val="008C37F1"/>
    <w:rsid w:val="008D58F3"/>
    <w:rsid w:val="0090759C"/>
    <w:rsid w:val="00912FCD"/>
    <w:rsid w:val="009F0E0F"/>
    <w:rsid w:val="00A22662"/>
    <w:rsid w:val="00B52668"/>
    <w:rsid w:val="00B91F75"/>
    <w:rsid w:val="00BA239A"/>
    <w:rsid w:val="00BC6E11"/>
    <w:rsid w:val="00C4632F"/>
    <w:rsid w:val="00C70CB2"/>
    <w:rsid w:val="00C80820"/>
    <w:rsid w:val="00CA414B"/>
    <w:rsid w:val="00CB0776"/>
    <w:rsid w:val="00D22BBA"/>
    <w:rsid w:val="00D81BF9"/>
    <w:rsid w:val="00DB44C7"/>
    <w:rsid w:val="00E07E65"/>
    <w:rsid w:val="00E575E8"/>
    <w:rsid w:val="00E82E9E"/>
    <w:rsid w:val="00EF1C72"/>
    <w:rsid w:val="00F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2662"/>
    <w:pPr>
      <w:ind w:left="720"/>
      <w:contextualSpacing/>
    </w:pPr>
  </w:style>
  <w:style w:type="table" w:styleId="a5">
    <w:name w:val="Table Grid"/>
    <w:basedOn w:val="a1"/>
    <w:uiPriority w:val="59"/>
    <w:rsid w:val="009F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F0E0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2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2662"/>
    <w:pPr>
      <w:ind w:left="720"/>
      <w:contextualSpacing/>
    </w:pPr>
  </w:style>
  <w:style w:type="table" w:styleId="a5">
    <w:name w:val="Table Grid"/>
    <w:basedOn w:val="a1"/>
    <w:uiPriority w:val="59"/>
    <w:rsid w:val="009F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F0E0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2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79043</dc:creator>
  <cp:lastModifiedBy>Альбина</cp:lastModifiedBy>
  <cp:revision>27</cp:revision>
  <dcterms:created xsi:type="dcterms:W3CDTF">2020-06-04T07:16:00Z</dcterms:created>
  <dcterms:modified xsi:type="dcterms:W3CDTF">2021-09-01T08:27:00Z</dcterms:modified>
</cp:coreProperties>
</file>